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38BD4E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Федеральное государственное образовательное бюджетное учреждение</w:t>
      </w:r>
    </w:p>
    <w:p w14:paraId="5FC31A86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5ADD6191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F4DE2D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41FC50C5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07B3691D" w14:textId="77777777" w:rsidR="009A0620" w:rsidRPr="009A0620" w:rsidRDefault="009A0620" w:rsidP="009A062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(Финансовый университет)</w:t>
      </w:r>
    </w:p>
    <w:p w14:paraId="08D44552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52740EB7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49655799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4FDE6F9C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236C8426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165C6E" w14:textId="77777777" w:rsidR="009A0620" w:rsidRPr="009A0620" w:rsidRDefault="009A0620" w:rsidP="009A0620">
      <w:pPr>
        <w:widowControl w:val="0"/>
        <w:snapToGri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14:paraId="15E4AB66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Л.И. Гончаренко, К.В. Новоселов, А.С. </w:t>
      </w:r>
      <w:proofErr w:type="spellStart"/>
      <w:r w:rsidRPr="009A0620">
        <w:rPr>
          <w:rFonts w:ascii="Times New Roman" w:eastAsia="Times New Roman" w:hAnsi="Times New Roman" w:cs="Times New Roman"/>
          <w:b/>
          <w:bCs/>
          <w:sz w:val="28"/>
          <w:szCs w:val="28"/>
        </w:rPr>
        <w:t>Адвокатова</w:t>
      </w:r>
      <w:proofErr w:type="spellEnd"/>
    </w:p>
    <w:p w14:paraId="00902DD1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</w:p>
    <w:p w14:paraId="363A6286" w14:textId="0FDC43EE" w:rsidR="009A0620" w:rsidRPr="009A0620" w:rsidRDefault="00056012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05601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Современная идеология и технология налогового администрирования</w:t>
      </w:r>
    </w:p>
    <w:p w14:paraId="24548233" w14:textId="77777777" w:rsid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5913930D" w14:textId="77777777" w:rsid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5EFD4039" w14:textId="77777777" w:rsidR="009A0620" w:rsidRP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3495B721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12DEE">
        <w:rPr>
          <w:rFonts w:ascii="Times New Roman" w:hAnsi="Times New Roman" w:cs="Times New Roman"/>
          <w:sz w:val="28"/>
          <w:szCs w:val="28"/>
        </w:rPr>
        <w:t>Рабочая программа дисциплины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E9F4075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  <w:r w:rsidRPr="00512DEE">
        <w:rPr>
          <w:rFonts w:ascii="Times New Roman" w:hAnsi="Times New Roman" w:cs="Times New Roman"/>
          <w:sz w:val="28"/>
          <w:szCs w:val="28"/>
        </w:rPr>
        <w:t>подготовки</w:t>
      </w:r>
    </w:p>
    <w:p w14:paraId="6E78AFAD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87E8C">
        <w:rPr>
          <w:rFonts w:ascii="Times New Roman" w:hAnsi="Times New Roman" w:cs="Times New Roman"/>
          <w:sz w:val="28"/>
          <w:szCs w:val="28"/>
        </w:rPr>
        <w:t>38.04.01 «Экономика»</w:t>
      </w:r>
    </w:p>
    <w:p w14:paraId="26F884B3" w14:textId="77777777" w:rsidR="009A0620" w:rsidRPr="005C1212" w:rsidRDefault="009A0620" w:rsidP="009A0620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27077C74" w14:textId="77777777" w:rsidR="009A0620" w:rsidRPr="00561184" w:rsidRDefault="009A0620" w:rsidP="009A0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184">
        <w:rPr>
          <w:rFonts w:ascii="Times New Roman" w:hAnsi="Times New Roman" w:cs="Times New Roman"/>
          <w:sz w:val="28"/>
          <w:szCs w:val="28"/>
        </w:rPr>
        <w:t>Направ</w:t>
      </w:r>
      <w:r>
        <w:rPr>
          <w:rFonts w:ascii="Times New Roman" w:hAnsi="Times New Roman" w:cs="Times New Roman"/>
          <w:sz w:val="28"/>
          <w:szCs w:val="28"/>
        </w:rPr>
        <w:t>ленность программы магистратуры</w:t>
      </w:r>
    </w:p>
    <w:p w14:paraId="653E352C" w14:textId="77777777" w:rsidR="009A0620" w:rsidRPr="00561184" w:rsidRDefault="009A0620" w:rsidP="009A0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184">
        <w:rPr>
          <w:rFonts w:ascii="Times New Roman" w:hAnsi="Times New Roman" w:cs="Times New Roman"/>
          <w:sz w:val="28"/>
          <w:szCs w:val="28"/>
        </w:rPr>
        <w:t xml:space="preserve">«Налоги. Бухгалтерский учёт. Налоговый консалтинг» </w:t>
      </w:r>
    </w:p>
    <w:p w14:paraId="1E8ABA52" w14:textId="77777777" w:rsidR="009A0620" w:rsidRPr="009A0620" w:rsidRDefault="009A0620" w:rsidP="009A0620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B1A8D64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sz w:val="26"/>
          <w:szCs w:val="26"/>
          <w:lang w:eastAsia="en-US"/>
        </w:rPr>
      </w:pPr>
    </w:p>
    <w:p w14:paraId="54AF189B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C4FE5F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3752D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57298FD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863FE4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F1F906A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8F3EE13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1013840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56D7D7EC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31836F7F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A593128" w14:textId="777777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ABF9316" w14:textId="1ECD6177" w:rsid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820E7B9" w14:textId="0C109BB3" w:rsidR="0031271C" w:rsidRDefault="0031271C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5289A24" w14:textId="5B963382" w:rsidR="009A0620" w:rsidRDefault="009A0620" w:rsidP="0031271C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="004E0052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056012" w:rsidRPr="00056012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br w:type="page"/>
      </w:r>
    </w:p>
    <w:p w14:paraId="41AE3CFB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Федеральное государственное образовательное бюджетное учреждение</w:t>
      </w:r>
    </w:p>
    <w:p w14:paraId="54664438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высшего образования</w:t>
      </w:r>
    </w:p>
    <w:p w14:paraId="72540CC8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D7B38D6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 xml:space="preserve">«Финансовый университет </w:t>
      </w:r>
    </w:p>
    <w:p w14:paraId="1B403E0A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caps/>
          <w:sz w:val="28"/>
          <w:szCs w:val="28"/>
          <w:lang w:eastAsia="en-US"/>
        </w:rPr>
        <w:t>при Правительстве Российской Федерации»</w:t>
      </w:r>
    </w:p>
    <w:p w14:paraId="0A98C660" w14:textId="77777777" w:rsidR="009A0620" w:rsidRPr="009A0620" w:rsidRDefault="009A0620" w:rsidP="009A0620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(Финансовый университет)</w:t>
      </w:r>
    </w:p>
    <w:p w14:paraId="21FF01F5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Департамент налогов и налогового администрирования</w:t>
      </w:r>
    </w:p>
    <w:p w14:paraId="4EFAC681" w14:textId="77777777" w:rsidR="009A0620" w:rsidRPr="009A0620" w:rsidRDefault="009A0620" w:rsidP="009A06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0620">
        <w:rPr>
          <w:rFonts w:ascii="Times New Roman" w:eastAsia="Calibri" w:hAnsi="Times New Roman" w:cs="Times New Roman"/>
          <w:sz w:val="28"/>
          <w:szCs w:val="28"/>
          <w:lang w:eastAsia="en-US"/>
        </w:rPr>
        <w:t>Факультета налогов, аудита и бизнес-анализа</w:t>
      </w:r>
    </w:p>
    <w:p w14:paraId="059E2D0A" w14:textId="77777777" w:rsid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p w14:paraId="20329ADF" w14:textId="77777777" w:rsidR="009A0620" w:rsidRPr="009A0620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color w:val="00FF00"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4962"/>
        <w:gridCol w:w="4218"/>
      </w:tblGrid>
      <w:tr w:rsidR="009A0620" w:rsidRPr="009A0620" w14:paraId="19DD9A8E" w14:textId="77777777" w:rsidTr="000A142C">
        <w:trPr>
          <w:trHeight w:val="2739"/>
        </w:trPr>
        <w:tc>
          <w:tcPr>
            <w:tcW w:w="4962" w:type="dxa"/>
            <w:shd w:val="clear" w:color="auto" w:fill="auto"/>
          </w:tcPr>
          <w:p w14:paraId="1AD24CEC" w14:textId="77777777" w:rsidR="00E710DF" w:rsidRPr="00D125AE" w:rsidRDefault="00E710DF" w:rsidP="00E710DF">
            <w:pPr>
              <w:snapToGrid w:val="0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25AE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10DDC112" w14:textId="77777777" w:rsidR="00E710DF" w:rsidRPr="00E710DF" w:rsidRDefault="00E710DF" w:rsidP="00E710DF">
            <w:pPr>
              <w:pStyle w:val="afa"/>
              <w:rPr>
                <w:rFonts w:ascii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hAnsi="Times New Roman" w:cs="Times New Roman"/>
                <w:sz w:val="28"/>
                <w:szCs w:val="28"/>
              </w:rPr>
              <w:t>Некоммерческое партнерство</w:t>
            </w:r>
          </w:p>
          <w:p w14:paraId="26448005" w14:textId="77777777" w:rsidR="00E710DF" w:rsidRPr="00E710DF" w:rsidRDefault="00E710DF" w:rsidP="00E710DF">
            <w:pPr>
              <w:pStyle w:val="afa"/>
              <w:rPr>
                <w:rFonts w:ascii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hAnsi="Times New Roman" w:cs="Times New Roman"/>
                <w:sz w:val="28"/>
                <w:szCs w:val="28"/>
              </w:rPr>
              <w:t xml:space="preserve">«Институт профессиональных </w:t>
            </w:r>
          </w:p>
          <w:p w14:paraId="2CF0074D" w14:textId="77777777" w:rsidR="00E710DF" w:rsidRPr="00E710DF" w:rsidRDefault="00E710DF" w:rsidP="00E710DF">
            <w:pPr>
              <w:pStyle w:val="afa"/>
              <w:rPr>
                <w:rFonts w:ascii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hAnsi="Times New Roman" w:cs="Times New Roman"/>
                <w:sz w:val="28"/>
                <w:szCs w:val="28"/>
              </w:rPr>
              <w:t>бухгалтеров и аудиторов России»</w:t>
            </w:r>
          </w:p>
          <w:p w14:paraId="0F54D364" w14:textId="77777777" w:rsidR="00E710DF" w:rsidRPr="00E710DF" w:rsidRDefault="00E710DF" w:rsidP="00E710DF">
            <w:pPr>
              <w:pStyle w:val="afa"/>
              <w:rPr>
                <w:rFonts w:ascii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</w:t>
            </w:r>
          </w:p>
          <w:p w14:paraId="443E6291" w14:textId="664DDC67" w:rsidR="00E710DF" w:rsidRPr="00E710DF" w:rsidRDefault="00E710DF" w:rsidP="00E710DF">
            <w:pPr>
              <w:pStyle w:val="afa"/>
              <w:rPr>
                <w:rFonts w:ascii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hAnsi="Times New Roman" w:cs="Times New Roman"/>
                <w:sz w:val="28"/>
                <w:szCs w:val="28"/>
              </w:rPr>
              <w:t xml:space="preserve">  Д.В. </w:t>
            </w:r>
            <w:proofErr w:type="spellStart"/>
            <w:r w:rsidRPr="00E710DF">
              <w:rPr>
                <w:rFonts w:ascii="Times New Roman" w:hAnsi="Times New Roman" w:cs="Times New Roman"/>
                <w:sz w:val="28"/>
                <w:szCs w:val="28"/>
              </w:rPr>
              <w:t>Лозицкий</w:t>
            </w:r>
            <w:proofErr w:type="spellEnd"/>
          </w:p>
          <w:p w14:paraId="28583A35" w14:textId="7CF0DEEA" w:rsidR="00E710DF" w:rsidRPr="00E710DF" w:rsidRDefault="00E710DF" w:rsidP="00E710DF">
            <w:pPr>
              <w:pStyle w:val="afa"/>
              <w:rPr>
                <w:rFonts w:ascii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7A2FF9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Pr="00E710DF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A2FF9">
              <w:rPr>
                <w:rFonts w:ascii="Times New Roman" w:hAnsi="Times New Roman" w:cs="Times New Roman"/>
                <w:sz w:val="28"/>
                <w:szCs w:val="28"/>
              </w:rPr>
              <w:t>декабря</w:t>
            </w:r>
            <w:bookmarkStart w:id="0" w:name="_GoBack"/>
            <w:bookmarkEnd w:id="0"/>
            <w:r w:rsidRPr="00E710DF">
              <w:rPr>
                <w:rFonts w:ascii="Times New Roman" w:hAnsi="Times New Roman" w:cs="Times New Roman"/>
                <w:sz w:val="28"/>
                <w:szCs w:val="28"/>
              </w:rPr>
              <w:t xml:space="preserve"> 2022 г.</w:t>
            </w:r>
          </w:p>
          <w:p w14:paraId="6462618D" w14:textId="3FA9B080" w:rsidR="009A0620" w:rsidRPr="009A0620" w:rsidRDefault="009A0620" w:rsidP="00E93716">
            <w:pPr>
              <w:widowControl w:val="0"/>
              <w:snapToGrid w:val="0"/>
              <w:spacing w:after="0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218" w:type="dxa"/>
            <w:shd w:val="clear" w:color="auto" w:fill="auto"/>
          </w:tcPr>
          <w:p w14:paraId="2D455835" w14:textId="77777777" w:rsidR="009A0620" w:rsidRPr="009A0620" w:rsidRDefault="009A0620" w:rsidP="00ED0C49">
            <w:pPr>
              <w:widowControl w:val="0"/>
              <w:tabs>
                <w:tab w:val="left" w:pos="645"/>
                <w:tab w:val="left" w:pos="5387"/>
              </w:tabs>
              <w:snapToGrid w:val="0"/>
              <w:spacing w:after="0" w:line="360" w:lineRule="auto"/>
              <w:ind w:left="571" w:right="1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A0620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53CE5C33" w14:textId="7122DDA0" w:rsidR="00E710DF" w:rsidRPr="00E710DF" w:rsidRDefault="009A0620" w:rsidP="00ED0C49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Проректор по учебной и </w:t>
            </w:r>
          </w:p>
          <w:p w14:paraId="5855B801" w14:textId="38F85012" w:rsidR="009A0620" w:rsidRDefault="009A0620" w:rsidP="00ED0C49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методической работе</w:t>
            </w:r>
          </w:p>
          <w:p w14:paraId="292484A1" w14:textId="3576BD83" w:rsidR="00E710DF" w:rsidRDefault="00E710DF" w:rsidP="00ED0C49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751081C" w14:textId="77777777" w:rsidR="00E710DF" w:rsidRPr="00E710DF" w:rsidRDefault="00E710DF" w:rsidP="00ED0C49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8663AE6" w14:textId="0CEDA752" w:rsidR="009A0620" w:rsidRPr="00E710DF" w:rsidRDefault="009A0620" w:rsidP="00ED0C49">
            <w:pPr>
              <w:pStyle w:val="afa"/>
              <w:ind w:left="571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Е.А. К</w:t>
            </w:r>
            <w:r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аменева</w:t>
            </w:r>
          </w:p>
          <w:p w14:paraId="14EE6D23" w14:textId="3B46445E" w:rsidR="009A0620" w:rsidRPr="009A0620" w:rsidRDefault="007A2FF9" w:rsidP="007A2FF9">
            <w:pPr>
              <w:tabs>
                <w:tab w:val="left" w:pos="357"/>
                <w:tab w:val="left" w:pos="714"/>
                <w:tab w:val="left" w:pos="1071"/>
                <w:tab w:val="left" w:pos="1428"/>
                <w:tab w:val="left" w:pos="1785"/>
                <w:tab w:val="left" w:pos="2142"/>
                <w:tab w:val="left" w:pos="2499"/>
                <w:tab w:val="left" w:pos="2856"/>
                <w:tab w:val="left" w:pos="3213"/>
                <w:tab w:val="left" w:pos="3570"/>
                <w:tab w:val="left" w:pos="3927"/>
                <w:tab w:val="left" w:pos="4284"/>
                <w:tab w:val="left" w:pos="4641"/>
                <w:tab w:val="left" w:pos="4998"/>
                <w:tab w:val="left" w:pos="5355"/>
                <w:tab w:val="left" w:pos="5712"/>
                <w:tab w:val="left" w:pos="6069"/>
                <w:tab w:val="left" w:pos="6426"/>
                <w:tab w:val="left" w:pos="6783"/>
                <w:tab w:val="left" w:pos="7140"/>
                <w:tab w:val="left" w:pos="7497"/>
                <w:tab w:val="left" w:pos="7854"/>
                <w:tab w:val="left" w:pos="8211"/>
                <w:tab w:val="left" w:pos="8568"/>
                <w:tab w:val="left" w:pos="8925"/>
              </w:tabs>
              <w:spacing w:after="0" w:line="240" w:lineRule="auto"/>
              <w:rPr>
                <w:rFonts w:eastAsia="Calibri"/>
              </w:rPr>
            </w:pP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      </w:t>
            </w:r>
            <w:r w:rsidR="009A0620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20</w:t>
            </w:r>
            <w:r w:rsidR="009A0620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»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декабря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A0620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202</w:t>
            </w:r>
            <w:r w:rsidR="00383D82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2</w:t>
            </w:r>
            <w:r w:rsidR="009A0620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 xml:space="preserve"> </w:t>
            </w:r>
            <w:r w:rsidR="009A0620" w:rsidRPr="00E710DF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="009A0620" w:rsidRPr="00E710DF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</w:t>
            </w:r>
          </w:p>
        </w:tc>
      </w:tr>
    </w:tbl>
    <w:p w14:paraId="659E9CE7" w14:textId="77777777" w:rsidR="00E710DF" w:rsidRDefault="00E710DF" w:rsidP="009A062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57EEDF5" w14:textId="73DC4DB9" w:rsidR="009A0620" w:rsidRPr="009A4D28" w:rsidRDefault="009A0620" w:rsidP="009A0620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4D28">
        <w:rPr>
          <w:rFonts w:ascii="Times New Roman" w:hAnsi="Times New Roman" w:cs="Times New Roman"/>
          <w:b/>
          <w:sz w:val="28"/>
          <w:szCs w:val="28"/>
        </w:rPr>
        <w:t xml:space="preserve">Л.И. Гончаренко, К.В. Новоселов, А.С. </w:t>
      </w:r>
      <w:proofErr w:type="spellStart"/>
      <w:r w:rsidRPr="009A4D28">
        <w:rPr>
          <w:rFonts w:ascii="Times New Roman" w:hAnsi="Times New Roman" w:cs="Times New Roman"/>
          <w:b/>
          <w:sz w:val="28"/>
          <w:szCs w:val="28"/>
        </w:rPr>
        <w:t>Адвокатова</w:t>
      </w:r>
      <w:proofErr w:type="spellEnd"/>
    </w:p>
    <w:p w14:paraId="517BCEEF" w14:textId="77777777" w:rsidR="009A0620" w:rsidRDefault="009A0620" w:rsidP="009A0620">
      <w:pPr>
        <w:jc w:val="center"/>
        <w:rPr>
          <w:rFonts w:ascii="Times New Roman" w:hAnsi="Times New Roman" w:cs="Times New Roman"/>
          <w:b/>
          <w:caps/>
          <w:snapToGrid w:val="0"/>
          <w:sz w:val="28"/>
          <w:szCs w:val="28"/>
        </w:rPr>
      </w:pPr>
    </w:p>
    <w:p w14:paraId="5D133980" w14:textId="77777777" w:rsidR="00056012" w:rsidRPr="009A0620" w:rsidRDefault="00056012" w:rsidP="00056012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</w:pPr>
      <w:r w:rsidRPr="00056012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</w:rPr>
        <w:t>Современная идеология и технология налогового администрирования</w:t>
      </w:r>
    </w:p>
    <w:p w14:paraId="46A01F59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7DF6131" w14:textId="766601B4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дисциплины</w:t>
      </w:r>
      <w:r w:rsidR="007A2F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14:paraId="1FA04FB2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</w:t>
      </w:r>
      <w:r w:rsidRPr="00512DEE">
        <w:rPr>
          <w:rFonts w:ascii="Times New Roman" w:hAnsi="Times New Roman" w:cs="Times New Roman"/>
          <w:sz w:val="28"/>
          <w:szCs w:val="28"/>
        </w:rPr>
        <w:t>подготовки</w:t>
      </w:r>
    </w:p>
    <w:p w14:paraId="641E30A9" w14:textId="77777777" w:rsidR="009A0620" w:rsidRDefault="009A0620" w:rsidP="009A0620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287E8C">
        <w:rPr>
          <w:rFonts w:ascii="Times New Roman" w:hAnsi="Times New Roman" w:cs="Times New Roman"/>
          <w:sz w:val="28"/>
          <w:szCs w:val="28"/>
        </w:rPr>
        <w:t>38.04.01 «Экономика»</w:t>
      </w:r>
    </w:p>
    <w:p w14:paraId="753DAACB" w14:textId="77777777" w:rsidR="009A0620" w:rsidRPr="009A0620" w:rsidRDefault="009A0620" w:rsidP="009A0620">
      <w:pPr>
        <w:spacing w:after="0"/>
        <w:jc w:val="center"/>
        <w:rPr>
          <w:rFonts w:ascii="Times New Roman" w:hAnsi="Times New Roman" w:cs="Times New Roman"/>
          <w:color w:val="FF0000"/>
          <w:sz w:val="12"/>
          <w:szCs w:val="28"/>
        </w:rPr>
      </w:pPr>
    </w:p>
    <w:p w14:paraId="59CE210F" w14:textId="77777777" w:rsidR="009A0620" w:rsidRPr="00561184" w:rsidRDefault="009A0620" w:rsidP="009A0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184">
        <w:rPr>
          <w:rFonts w:ascii="Times New Roman" w:hAnsi="Times New Roman" w:cs="Times New Roman"/>
          <w:sz w:val="28"/>
          <w:szCs w:val="28"/>
        </w:rPr>
        <w:t>Направ</w:t>
      </w:r>
      <w:r>
        <w:rPr>
          <w:rFonts w:ascii="Times New Roman" w:hAnsi="Times New Roman" w:cs="Times New Roman"/>
          <w:sz w:val="28"/>
          <w:szCs w:val="28"/>
        </w:rPr>
        <w:t>ленность программы магистратуры</w:t>
      </w:r>
    </w:p>
    <w:p w14:paraId="53D72B44" w14:textId="77777777" w:rsidR="009A0620" w:rsidRPr="00561184" w:rsidRDefault="009A0620" w:rsidP="009A06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184">
        <w:rPr>
          <w:rFonts w:ascii="Times New Roman" w:hAnsi="Times New Roman" w:cs="Times New Roman"/>
          <w:sz w:val="28"/>
          <w:szCs w:val="28"/>
        </w:rPr>
        <w:t xml:space="preserve">«Налоги. Бухгалтерский учёт. Налоговый консалтинг» </w:t>
      </w:r>
    </w:p>
    <w:p w14:paraId="00A3C259" w14:textId="77777777" w:rsidR="009A0620" w:rsidRPr="009A0620" w:rsidRDefault="009A0620" w:rsidP="009A0620">
      <w:pPr>
        <w:widowControl w:val="0"/>
        <w:snapToGrid w:val="0"/>
        <w:spacing w:after="0" w:line="240" w:lineRule="auto"/>
        <w:ind w:right="22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14:paraId="2AC7B1EE" w14:textId="77777777" w:rsidR="00E710DF" w:rsidRPr="000A29BE" w:rsidRDefault="00E710DF" w:rsidP="00E710DF">
      <w:pPr>
        <w:suppressAutoHyphens/>
        <w:spacing w:line="240" w:lineRule="auto"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4A01BAE5" w14:textId="77777777" w:rsidR="00E710DF" w:rsidRPr="000A29BE" w:rsidRDefault="00E710DF" w:rsidP="00E710DF">
      <w:pPr>
        <w:suppressAutoHyphens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0</w:t>
      </w:r>
      <w:r>
        <w:rPr>
          <w:rFonts w:ascii="Times New Roman" w:hAnsi="Times New Roman" w:cs="Times New Roman"/>
          <w:i/>
          <w:sz w:val="24"/>
          <w:szCs w:val="24"/>
        </w:rPr>
        <w:t>4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от 0</w:t>
      </w:r>
      <w:r>
        <w:rPr>
          <w:rFonts w:ascii="Times New Roman" w:hAnsi="Times New Roman" w:cs="Times New Roman"/>
          <w:i/>
          <w:sz w:val="24"/>
          <w:szCs w:val="24"/>
        </w:rPr>
        <w:t>6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декабря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2022 г.</w:t>
      </w:r>
    </w:p>
    <w:p w14:paraId="3F6BCF50" w14:textId="77777777" w:rsidR="00E710DF" w:rsidRPr="000A29BE" w:rsidRDefault="00E710DF" w:rsidP="00E710DF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25FD0E06" w14:textId="77777777" w:rsidR="00E710DF" w:rsidRDefault="00E710DF" w:rsidP="00E710DF">
      <w:pPr>
        <w:shd w:val="clear" w:color="auto" w:fill="FFFFFF"/>
        <w:snapToGrid w:val="0"/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0A29BE">
        <w:rPr>
          <w:rFonts w:ascii="Times New Roman" w:hAnsi="Times New Roman" w:cs="Times New Roman"/>
          <w:i/>
          <w:sz w:val="24"/>
          <w:szCs w:val="24"/>
        </w:rPr>
        <w:t>протокол № 2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от </w:t>
      </w:r>
      <w:r>
        <w:rPr>
          <w:rFonts w:ascii="Times New Roman" w:hAnsi="Times New Roman" w:cs="Times New Roman"/>
          <w:i/>
          <w:sz w:val="24"/>
          <w:szCs w:val="24"/>
        </w:rPr>
        <w:t>13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декабря</w:t>
      </w:r>
      <w:r w:rsidRPr="000A29BE">
        <w:rPr>
          <w:rFonts w:ascii="Times New Roman" w:hAnsi="Times New Roman" w:cs="Times New Roman"/>
          <w:i/>
          <w:sz w:val="24"/>
          <w:szCs w:val="24"/>
        </w:rPr>
        <w:t xml:space="preserve"> 2022 г.</w:t>
      </w:r>
    </w:p>
    <w:p w14:paraId="1246AFE9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B242AD0" w14:textId="77777777" w:rsidR="009A0620" w:rsidRPr="009A0620" w:rsidRDefault="009A0620" w:rsidP="009A0620">
      <w:pPr>
        <w:tabs>
          <w:tab w:val="left" w:pos="357"/>
          <w:tab w:val="left" w:pos="714"/>
          <w:tab w:val="left" w:pos="1071"/>
          <w:tab w:val="left" w:pos="1428"/>
          <w:tab w:val="left" w:pos="1785"/>
          <w:tab w:val="left" w:pos="2142"/>
          <w:tab w:val="left" w:pos="2499"/>
          <w:tab w:val="left" w:pos="2856"/>
          <w:tab w:val="left" w:pos="3213"/>
          <w:tab w:val="left" w:pos="3570"/>
          <w:tab w:val="left" w:pos="3927"/>
          <w:tab w:val="left" w:pos="4284"/>
          <w:tab w:val="left" w:pos="4641"/>
          <w:tab w:val="left" w:pos="4998"/>
          <w:tab w:val="left" w:pos="5355"/>
          <w:tab w:val="left" w:pos="5712"/>
          <w:tab w:val="left" w:pos="6069"/>
          <w:tab w:val="left" w:pos="6426"/>
          <w:tab w:val="left" w:pos="6783"/>
          <w:tab w:val="left" w:pos="7140"/>
          <w:tab w:val="left" w:pos="7497"/>
          <w:tab w:val="left" w:pos="7854"/>
          <w:tab w:val="left" w:pos="8211"/>
          <w:tab w:val="left" w:pos="8568"/>
          <w:tab w:val="left" w:pos="892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58B26CF" w14:textId="19697747" w:rsidR="009A0620" w:rsidRPr="00F24BEF" w:rsidRDefault="009A0620" w:rsidP="009A0620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r w:rsidRPr="009A0620">
        <w:rPr>
          <w:rFonts w:ascii="Times New Roman" w:eastAsia="Times New Roman" w:hAnsi="Times New Roman" w:cs="Times New Roman"/>
          <w:b/>
          <w:sz w:val="28"/>
          <w:szCs w:val="28"/>
        </w:rPr>
        <w:t>Москва</w:t>
      </w:r>
      <w:r w:rsidRPr="009A0620">
        <w:rPr>
          <w:rFonts w:ascii="Times New Roman" w:eastAsia="Times New Roman" w:hAnsi="Times New Roman" w:cs="Times New Roman"/>
          <w:b/>
          <w:caps/>
          <w:sz w:val="28"/>
          <w:szCs w:val="28"/>
        </w:rPr>
        <w:t xml:space="preserve"> 202</w:t>
      </w:r>
      <w:r w:rsidR="00D43BC5" w:rsidRPr="00F24BEF">
        <w:rPr>
          <w:rFonts w:ascii="Times New Roman" w:eastAsia="Times New Roman" w:hAnsi="Times New Roman" w:cs="Times New Roman"/>
          <w:b/>
          <w:caps/>
          <w:sz w:val="28"/>
          <w:szCs w:val="28"/>
        </w:rPr>
        <w:t>2</w:t>
      </w: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60790417"/>
        <w:docPartObj>
          <w:docPartGallery w:val="Table of Contents"/>
          <w:docPartUnique/>
        </w:docPartObj>
      </w:sdtPr>
      <w:sdtEndPr>
        <w:rPr>
          <w:rFonts w:asciiTheme="minorHAnsi" w:hAnsiTheme="minorHAnsi" w:cstheme="minorBidi"/>
          <w:b/>
          <w:bCs/>
          <w:sz w:val="22"/>
          <w:szCs w:val="22"/>
        </w:rPr>
      </w:sdtEndPr>
      <w:sdtContent>
        <w:p w14:paraId="6ABCC655" w14:textId="77777777" w:rsidR="00780C91" w:rsidRPr="00B67445" w:rsidRDefault="00D90B73" w:rsidP="000E6D1E">
          <w:pPr>
            <w:pStyle w:val="af"/>
            <w:spacing w:before="0" w:line="360" w:lineRule="auto"/>
            <w:jc w:val="center"/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</w:pPr>
          <w:r w:rsidRPr="00B67445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</w:p>
        <w:p w14:paraId="6711A54F" w14:textId="1B52DE0E" w:rsidR="005D0A96" w:rsidRPr="005D0A96" w:rsidRDefault="00FF0843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r w:rsidRPr="00B67445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="00780C91" w:rsidRPr="00B67445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B67445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01393124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5D0A96" w:rsidRPr="005D0A9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5B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2AFFC043" w14:textId="551D7DE0" w:rsidR="005D0A96" w:rsidRPr="005D0A96" w:rsidRDefault="008017C4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5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обучения дисциплине, соотнесенных с планируемыми результатами освоения образовательной программы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5B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307F87C8" w14:textId="296C319E" w:rsidR="005D0A96" w:rsidRPr="005D0A96" w:rsidRDefault="008017C4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6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3. Место дисциплины в структуре образовательной программы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006E00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</w:hyperlink>
        </w:p>
        <w:p w14:paraId="2788DB66" w14:textId="4CEA6899" w:rsidR="005D0A96" w:rsidRPr="005D0A96" w:rsidRDefault="008017C4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7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_Toc101393127 \h </w:instrTex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27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855A66E" w14:textId="6BF23B30" w:rsidR="005D0A96" w:rsidRPr="005D0A96" w:rsidRDefault="008017C4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28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занятий.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2D5B2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</w:t>
            </w:r>
          </w:hyperlink>
        </w:p>
        <w:p w14:paraId="18DEA3A7" w14:textId="35FB0099" w:rsidR="005D0A96" w:rsidRPr="005D0A96" w:rsidRDefault="008017C4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2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6. Учебно-методическое обеспечение для самостоятельной работы обучающихся по дисциплине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_Toc101393132 \h </w:instrTex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27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90168" w14:textId="2B2BDD5E" w:rsidR="005D0A96" w:rsidRPr="005D0A96" w:rsidRDefault="008017C4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35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_Toc101393135 \h </w:instrTex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27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5F7AE0D" w14:textId="75FA7E15" w:rsidR="005D0A96" w:rsidRPr="005D0A96" w:rsidRDefault="008017C4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6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05BBA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30</w:t>
            </w:r>
          </w:hyperlink>
        </w:p>
        <w:p w14:paraId="59DCF632" w14:textId="458200BF" w:rsidR="005D0A96" w:rsidRPr="005D0A96" w:rsidRDefault="008017C4" w:rsidP="005D0A96">
          <w:pPr>
            <w:pStyle w:val="12"/>
            <w:tabs>
              <w:tab w:val="left" w:pos="44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7" w:history="1">
            <w:r w:rsidR="005D0A96" w:rsidRPr="005D0A96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9.</w:t>
            </w:r>
            <w:r w:rsidR="005D0A96" w:rsidRPr="005D0A9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5D0A96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_Toc101393147 \h </w:instrTex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27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CDDD554" w14:textId="300302AA" w:rsidR="005D0A96" w:rsidRPr="005D0A96" w:rsidRDefault="008017C4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8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10.</w:t>
            </w:r>
            <w:r w:rsidR="005D0A96" w:rsidRPr="005D0A9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_Toc101393148 \h </w:instrTex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27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33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54D9FFA" w14:textId="0E38FACA" w:rsidR="005D0A96" w:rsidRPr="005D0A96" w:rsidRDefault="008017C4" w:rsidP="005D0A96">
          <w:pPr>
            <w:pStyle w:val="12"/>
            <w:tabs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49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_Toc101393149 \h </w:instrTex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27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DFF16F4" w14:textId="1A054153" w:rsidR="005D0A96" w:rsidRPr="005D0A96" w:rsidRDefault="008017C4" w:rsidP="005D0A96">
          <w:pPr>
            <w:pStyle w:val="12"/>
            <w:tabs>
              <w:tab w:val="left" w:pos="660"/>
              <w:tab w:val="right" w:leader="dot" w:pos="9345"/>
            </w:tabs>
            <w:spacing w:after="0" w:line="360" w:lineRule="auto"/>
            <w:jc w:val="both"/>
            <w:rPr>
              <w:rFonts w:ascii="Times New Roman" w:hAnsi="Times New Roman" w:cs="Times New Roman"/>
              <w:noProof/>
              <w:sz w:val="28"/>
              <w:szCs w:val="28"/>
            </w:rPr>
          </w:pPr>
          <w:hyperlink w:anchor="_Toc101393154" w:history="1"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12.</w:t>
            </w:r>
            <w:r w:rsidR="005D0A96" w:rsidRPr="005D0A96">
              <w:rPr>
                <w:rFonts w:ascii="Times New Roman" w:hAnsi="Times New Roman" w:cs="Times New Roman"/>
                <w:noProof/>
                <w:sz w:val="28"/>
                <w:szCs w:val="28"/>
              </w:rPr>
              <w:tab/>
            </w:r>
            <w:r w:rsidR="005D0A96" w:rsidRPr="005D0A96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_Toc101393154 \h </w:instrTex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1271C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34</w:t>
            </w:r>
            <w:r w:rsidR="005D0A96" w:rsidRPr="005D0A96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E208660" w14:textId="77777777" w:rsidR="00780C91" w:rsidRPr="00B67445" w:rsidRDefault="00FF0843" w:rsidP="000E6D1E">
          <w:pPr>
            <w:spacing w:after="0" w:line="240" w:lineRule="auto"/>
            <w:jc w:val="both"/>
            <w:rPr>
              <w:rFonts w:ascii="Times New Roman" w:hAnsi="Times New Roman" w:cs="Times New Roman"/>
              <w:bCs/>
              <w:sz w:val="28"/>
              <w:szCs w:val="28"/>
            </w:rPr>
          </w:pPr>
          <w:r w:rsidRPr="00B67445">
            <w:rPr>
              <w:rFonts w:ascii="Times New Roman" w:hAnsi="Times New Roman" w:cs="Times New Roman"/>
              <w:bCs/>
              <w:sz w:val="28"/>
              <w:szCs w:val="28"/>
            </w:rPr>
            <w:fldChar w:fldCharType="end"/>
          </w:r>
        </w:p>
      </w:sdtContent>
    </w:sdt>
    <w:p w14:paraId="00CFF4E9" w14:textId="77777777" w:rsidR="005D0A96" w:rsidRDefault="005D0A9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44F32E90" w14:textId="77777777" w:rsidR="005A74DC" w:rsidRPr="00FA7ADF" w:rsidRDefault="005A74DC" w:rsidP="00933384">
      <w:pPr>
        <w:pStyle w:val="aa"/>
        <w:numPr>
          <w:ilvl w:val="0"/>
          <w:numId w:val="28"/>
        </w:numPr>
        <w:tabs>
          <w:tab w:val="left" w:pos="1134"/>
        </w:tabs>
        <w:spacing w:after="0" w:line="300" w:lineRule="auto"/>
        <w:ind w:left="0"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" w:name="_Toc101393124"/>
      <w:r w:rsidRPr="00FA7ADF">
        <w:rPr>
          <w:rFonts w:ascii="Times New Roman" w:hAnsi="Times New Roman" w:cs="Times New Roman"/>
          <w:b/>
          <w:sz w:val="28"/>
          <w:szCs w:val="28"/>
        </w:rPr>
        <w:lastRenderedPageBreak/>
        <w:t>Наименование дисциплины</w:t>
      </w:r>
      <w:bookmarkEnd w:id="1"/>
    </w:p>
    <w:p w14:paraId="404E32B0" w14:textId="188B027F" w:rsidR="00022D04" w:rsidRPr="00022D04" w:rsidRDefault="00022D04" w:rsidP="00933384">
      <w:pPr>
        <w:tabs>
          <w:tab w:val="left" w:pos="993"/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D04">
        <w:rPr>
          <w:rFonts w:ascii="Times New Roman" w:hAnsi="Times New Roman" w:cs="Times New Roman"/>
          <w:sz w:val="28"/>
          <w:szCs w:val="28"/>
        </w:rPr>
        <w:t>«</w:t>
      </w:r>
      <w:r w:rsidR="00D43BC5" w:rsidRPr="00D43BC5">
        <w:rPr>
          <w:rFonts w:ascii="Times New Roman" w:hAnsi="Times New Roman" w:cs="Times New Roman"/>
          <w:sz w:val="28"/>
          <w:szCs w:val="28"/>
        </w:rPr>
        <w:t>Современная идеология и технология налогового администрирования</w:t>
      </w:r>
      <w:r w:rsidR="00791630">
        <w:rPr>
          <w:rFonts w:ascii="Times New Roman" w:hAnsi="Times New Roman" w:cs="Times New Roman"/>
          <w:sz w:val="28"/>
          <w:szCs w:val="28"/>
        </w:rPr>
        <w:t>».</w:t>
      </w:r>
    </w:p>
    <w:p w14:paraId="12FB7038" w14:textId="77777777" w:rsidR="006622A6" w:rsidRPr="00D1620B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" w:name="_Toc101393125"/>
      <w:r w:rsidRPr="00D1620B">
        <w:rPr>
          <w:rFonts w:ascii="Times New Roman" w:hAnsi="Times New Roman" w:cs="Times New Roman"/>
          <w:b/>
          <w:sz w:val="28"/>
          <w:szCs w:val="28"/>
        </w:rPr>
        <w:t>2. Перечень планируемых результатов обучения дисциплине, соотнесенных с планируемыми результатами осв</w:t>
      </w:r>
      <w:r w:rsidR="006622A6" w:rsidRPr="00D1620B">
        <w:rPr>
          <w:rFonts w:ascii="Times New Roman" w:hAnsi="Times New Roman" w:cs="Times New Roman"/>
          <w:b/>
          <w:sz w:val="28"/>
          <w:szCs w:val="28"/>
        </w:rPr>
        <w:t>оения образовательной программы</w:t>
      </w:r>
      <w:bookmarkEnd w:id="2"/>
    </w:p>
    <w:p w14:paraId="530CC57F" w14:textId="17B06B3F" w:rsidR="006622A6" w:rsidRDefault="001428A0" w:rsidP="00933384">
      <w:pPr>
        <w:tabs>
          <w:tab w:val="left" w:pos="1134"/>
        </w:tabs>
        <w:spacing w:after="0" w:line="30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877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791630" w:rsidRPr="00022D04">
        <w:rPr>
          <w:rFonts w:ascii="Times New Roman" w:hAnsi="Times New Roman" w:cs="Times New Roman"/>
          <w:sz w:val="28"/>
          <w:szCs w:val="28"/>
        </w:rPr>
        <w:t>«</w:t>
      </w:r>
      <w:r w:rsidR="00204062" w:rsidRPr="00204062">
        <w:rPr>
          <w:rFonts w:ascii="Times New Roman" w:hAnsi="Times New Roman" w:cs="Times New Roman"/>
          <w:sz w:val="28"/>
          <w:szCs w:val="28"/>
        </w:rPr>
        <w:t>Современная идеология и технология налогового администрирования</w:t>
      </w:r>
      <w:r w:rsidR="00791630">
        <w:rPr>
          <w:rFonts w:ascii="Times New Roman" w:hAnsi="Times New Roman" w:cs="Times New Roman"/>
          <w:sz w:val="28"/>
          <w:szCs w:val="28"/>
        </w:rPr>
        <w:t>»</w:t>
      </w:r>
      <w:r w:rsidRPr="00197877">
        <w:rPr>
          <w:rFonts w:ascii="Times New Roman" w:hAnsi="Times New Roman" w:cs="Times New Roman"/>
          <w:sz w:val="28"/>
          <w:szCs w:val="28"/>
        </w:rPr>
        <w:t xml:space="preserve"> обеспечивает фор</w:t>
      </w:r>
      <w:r w:rsidR="006622A6" w:rsidRPr="00197877">
        <w:rPr>
          <w:rFonts w:ascii="Times New Roman" w:hAnsi="Times New Roman" w:cs="Times New Roman"/>
          <w:sz w:val="28"/>
          <w:szCs w:val="28"/>
        </w:rPr>
        <w:t>мирование следующих компетенций</w:t>
      </w:r>
      <w:r w:rsidR="00921627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835"/>
        <w:gridCol w:w="1871"/>
        <w:gridCol w:w="3623"/>
      </w:tblGrid>
      <w:tr w:rsidR="00AD38A8" w:rsidRPr="00455BA1" w14:paraId="01491053" w14:textId="77777777" w:rsidTr="00895CD1">
        <w:trPr>
          <w:jc w:val="center"/>
        </w:trPr>
        <w:tc>
          <w:tcPr>
            <w:tcW w:w="1668" w:type="dxa"/>
            <w:shd w:val="clear" w:color="auto" w:fill="auto"/>
            <w:vAlign w:val="center"/>
          </w:tcPr>
          <w:p w14:paraId="2C0178F9" w14:textId="77777777" w:rsidR="00AD38A8" w:rsidRPr="00791630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bookmarkStart w:id="3" w:name="_Hlk26185157"/>
            <w:r w:rsidRPr="007916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F8AA825" w14:textId="77777777" w:rsidR="00AD38A8" w:rsidRPr="00A41048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1871" w:type="dxa"/>
            <w:shd w:val="clear" w:color="auto" w:fill="auto"/>
            <w:vAlign w:val="center"/>
          </w:tcPr>
          <w:p w14:paraId="15617C6B" w14:textId="77777777" w:rsidR="00AD38A8" w:rsidRPr="00A41048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Индикаторы достижения компетенции</w:t>
            </w:r>
          </w:p>
        </w:tc>
        <w:tc>
          <w:tcPr>
            <w:tcW w:w="3623" w:type="dxa"/>
            <w:shd w:val="clear" w:color="auto" w:fill="auto"/>
            <w:vAlign w:val="center"/>
          </w:tcPr>
          <w:p w14:paraId="57EEDAB4" w14:textId="77777777" w:rsidR="00AD38A8" w:rsidRPr="00A41048" w:rsidRDefault="00AD38A8" w:rsidP="00AD38A8">
            <w:pPr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D108D0" w:rsidRPr="00E10B78" w14:paraId="030F214D" w14:textId="77777777" w:rsidTr="00322C8D">
        <w:trPr>
          <w:trHeight w:val="3182"/>
          <w:jc w:val="center"/>
        </w:trPr>
        <w:tc>
          <w:tcPr>
            <w:tcW w:w="1668" w:type="dxa"/>
            <w:vMerge w:val="restart"/>
            <w:shd w:val="clear" w:color="auto" w:fill="auto"/>
          </w:tcPr>
          <w:p w14:paraId="6B03E6F7" w14:textId="762DF33E" w:rsidR="00D108D0" w:rsidRPr="00202350" w:rsidRDefault="00D108D0" w:rsidP="001650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</w:t>
            </w:r>
            <w:r w:rsidRPr="00202350">
              <w:rPr>
                <w:rFonts w:ascii="Times New Roman" w:hAnsi="Times New Roman" w:cs="Times New Roman"/>
                <w:b/>
                <w:sz w:val="24"/>
                <w:szCs w:val="24"/>
              </w:rPr>
              <w:t>-3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0FC06F05" w14:textId="6566B115" w:rsidR="00D108D0" w:rsidRPr="00A41048" w:rsidRDefault="00D108D0" w:rsidP="001650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41048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и реализовывать мероприятия по управлению налоговыми рисками на основе применения решений органов власти и управления, а также механизмы досудебного урегулирования налоговых споров в налоговых органах.</w:t>
            </w:r>
          </w:p>
        </w:tc>
        <w:tc>
          <w:tcPr>
            <w:tcW w:w="1871" w:type="dxa"/>
            <w:shd w:val="clear" w:color="auto" w:fill="auto"/>
          </w:tcPr>
          <w:p w14:paraId="646FD760" w14:textId="63E03D17" w:rsidR="00D108D0" w:rsidRPr="00A41048" w:rsidRDefault="00D108D0" w:rsidP="00D108D0">
            <w:pPr>
              <w:pStyle w:val="aa"/>
              <w:numPr>
                <w:ilvl w:val="0"/>
                <w:numId w:val="36"/>
              </w:numPr>
              <w:tabs>
                <w:tab w:val="left" w:pos="300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Применяет теоретические знания и практические навыки для проведения мероприятий по налоговому, таможенному и валютному контролю</w:t>
            </w:r>
          </w:p>
        </w:tc>
        <w:tc>
          <w:tcPr>
            <w:tcW w:w="3623" w:type="dxa"/>
            <w:shd w:val="clear" w:color="auto" w:fill="auto"/>
          </w:tcPr>
          <w:p w14:paraId="1B9B33E5" w14:textId="2173ECE8" w:rsidR="00854D4E" w:rsidRPr="00A41048" w:rsidRDefault="002650D6" w:rsidP="00854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</w:t>
            </w:r>
            <w:r w:rsidR="00BB21FC" w:rsidRPr="00A410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нать:</w:t>
            </w:r>
            <w:r w:rsidR="00BB21FC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854D4E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основной научный категориальный аппарат и базовые элементы налогового администрирования.</w:t>
            </w:r>
          </w:p>
          <w:p w14:paraId="56A7EBD5" w14:textId="0E0F284D" w:rsidR="00322C8D" w:rsidRPr="00A41048" w:rsidRDefault="002650D6" w:rsidP="00854D4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Уметь</w:t>
            </w:r>
            <w:r w:rsidR="00BB21FC" w:rsidRPr="00A4104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:</w:t>
            </w:r>
            <w:r w:rsidR="00BB21FC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применять </w:t>
            </w:r>
            <w:r w:rsidR="00854D4E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категориальный аппарат и базовые элементы системы налогового администрирования </w:t>
            </w:r>
            <w:r w:rsidR="00BB21FC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для реализации процессуальных мероприяти</w:t>
            </w:r>
            <w:r w:rsidR="00854D4E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й</w:t>
            </w:r>
            <w:r w:rsidR="00BB21FC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D108D0" w:rsidRPr="00E10B78" w14:paraId="4CB82A05" w14:textId="77777777" w:rsidTr="0079490A">
        <w:trPr>
          <w:trHeight w:val="699"/>
          <w:jc w:val="center"/>
        </w:trPr>
        <w:tc>
          <w:tcPr>
            <w:tcW w:w="1668" w:type="dxa"/>
            <w:vMerge/>
            <w:shd w:val="clear" w:color="auto" w:fill="auto"/>
          </w:tcPr>
          <w:p w14:paraId="5A837F59" w14:textId="77777777" w:rsidR="00D108D0" w:rsidRDefault="00D108D0" w:rsidP="00D108D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01B967B5" w14:textId="77777777" w:rsidR="00D108D0" w:rsidRPr="00A41048" w:rsidRDefault="00D108D0" w:rsidP="00D108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shd w:val="clear" w:color="auto" w:fill="auto"/>
          </w:tcPr>
          <w:p w14:paraId="15EFFB96" w14:textId="58F050CB" w:rsidR="00D108D0" w:rsidRPr="00A41048" w:rsidRDefault="00D108D0" w:rsidP="00D108D0">
            <w:pPr>
              <w:pStyle w:val="aa"/>
              <w:numPr>
                <w:ilvl w:val="0"/>
                <w:numId w:val="28"/>
              </w:numPr>
              <w:tabs>
                <w:tab w:val="left" w:pos="300"/>
              </w:tabs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Использует аналитические материалы для оценки мероприятий в области управления налоговыми рисками, а также в области   налогового контроля и принятия стратегических и тактических решений мероприятий на макро- и микроуровнях.</w:t>
            </w:r>
          </w:p>
          <w:p w14:paraId="40CC2D39" w14:textId="77777777" w:rsidR="00D108D0" w:rsidRPr="00A41048" w:rsidRDefault="00D108D0" w:rsidP="00D108D0">
            <w:pPr>
              <w:pStyle w:val="aa"/>
              <w:tabs>
                <w:tab w:val="left" w:pos="300"/>
              </w:tabs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23" w:type="dxa"/>
            <w:shd w:val="clear" w:color="auto" w:fill="auto"/>
          </w:tcPr>
          <w:p w14:paraId="40917840" w14:textId="2C7748F3" w:rsidR="00D108D0" w:rsidRPr="00A41048" w:rsidRDefault="002650D6" w:rsidP="00D108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</w:t>
            </w:r>
            <w:r w:rsidR="00D108D0" w:rsidRPr="00A410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нать:</w:t>
            </w:r>
            <w:r w:rsidR="00D108D0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судебную практику, механизм досудебного регулирования налоговых споров при проведении мероприятий налогового контроля и принятия стратегических и тактических решений как на макро-, так и микроуровнях с целью составления прогнозов влияния налоговых рисков на основные финансово-экономические показатели деятельности организации в условиях изменения норм законодательства о налогах и сборах.</w:t>
            </w:r>
          </w:p>
          <w:p w14:paraId="73EFAC76" w14:textId="58E0A6FE" w:rsidR="00D108D0" w:rsidRPr="00A41048" w:rsidRDefault="00854D4E" w:rsidP="00D108D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410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У</w:t>
            </w:r>
            <w:r w:rsidR="00D108D0" w:rsidRPr="00A41048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меть:</w:t>
            </w:r>
            <w:r w:rsidR="00D108D0" w:rsidRPr="00A410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проводить анализ решений судебных органов,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</w:tr>
      <w:bookmarkEnd w:id="3"/>
    </w:tbl>
    <w:p w14:paraId="767D2F0E" w14:textId="77777777" w:rsidR="00AD38A8" w:rsidRDefault="00AD38A8" w:rsidP="006A48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B83331C" w14:textId="77777777" w:rsidR="009838C1" w:rsidRPr="00322BAE" w:rsidRDefault="001428A0" w:rsidP="00933384">
      <w:pPr>
        <w:spacing w:after="0" w:line="360" w:lineRule="auto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4" w:name="_Toc101393126"/>
      <w:r w:rsidRPr="00322BAE">
        <w:rPr>
          <w:rFonts w:ascii="Times New Roman" w:hAnsi="Times New Roman" w:cs="Times New Roman"/>
          <w:b/>
          <w:sz w:val="28"/>
          <w:szCs w:val="28"/>
        </w:rPr>
        <w:lastRenderedPageBreak/>
        <w:t>3. Место дисциплины в стру</w:t>
      </w:r>
      <w:r w:rsidR="009838C1" w:rsidRPr="00322BAE">
        <w:rPr>
          <w:rFonts w:ascii="Times New Roman" w:hAnsi="Times New Roman" w:cs="Times New Roman"/>
          <w:b/>
          <w:sz w:val="28"/>
          <w:szCs w:val="28"/>
        </w:rPr>
        <w:t>ктуре образовательной программы</w:t>
      </w:r>
      <w:bookmarkEnd w:id="4"/>
    </w:p>
    <w:p w14:paraId="334C8FDD" w14:textId="59C0FAF7" w:rsidR="00DC2032" w:rsidRDefault="001428A0" w:rsidP="004852B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81DDA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DC2032" w:rsidRPr="00B81DDA">
        <w:rPr>
          <w:rFonts w:ascii="Times New Roman" w:hAnsi="Times New Roman" w:cs="Times New Roman"/>
          <w:sz w:val="28"/>
          <w:szCs w:val="28"/>
        </w:rPr>
        <w:t>«</w:t>
      </w:r>
      <w:r w:rsidR="00EE1BF8" w:rsidRPr="00EE1BF8">
        <w:rPr>
          <w:rFonts w:ascii="Times New Roman" w:hAnsi="Times New Roman" w:cs="Times New Roman"/>
          <w:sz w:val="28"/>
          <w:szCs w:val="28"/>
        </w:rPr>
        <w:t>Современная идеология и технология налогового администрирования</w:t>
      </w:r>
      <w:r w:rsidR="00DC2032" w:rsidRPr="00B81DDA">
        <w:rPr>
          <w:rFonts w:ascii="Times New Roman" w:hAnsi="Times New Roman" w:cs="Times New Roman"/>
          <w:sz w:val="28"/>
          <w:szCs w:val="28"/>
        </w:rPr>
        <w:t xml:space="preserve">» </w:t>
      </w:r>
      <w:r w:rsidR="00B81DDA" w:rsidRPr="00B81DDA">
        <w:rPr>
          <w:rFonts w:ascii="Times New Roman" w:hAnsi="Times New Roman" w:cs="Times New Roman"/>
          <w:sz w:val="28"/>
          <w:szCs w:val="28"/>
        </w:rPr>
        <w:t xml:space="preserve">является дисциплиной модуля </w:t>
      </w:r>
      <w:r w:rsidR="00165071">
        <w:rPr>
          <w:rFonts w:ascii="Times New Roman" w:hAnsi="Times New Roman" w:cs="Times New Roman"/>
          <w:sz w:val="28"/>
          <w:szCs w:val="28"/>
        </w:rPr>
        <w:t>направленности программы магистратуры</w:t>
      </w:r>
      <w:r w:rsidR="00B81DDA" w:rsidRPr="00B81DDA">
        <w:rPr>
          <w:rFonts w:ascii="Times New Roman" w:hAnsi="Times New Roman" w:cs="Times New Roman"/>
          <w:sz w:val="28"/>
          <w:szCs w:val="28"/>
        </w:rPr>
        <w:t xml:space="preserve"> </w:t>
      </w:r>
      <w:r w:rsidR="00B5262A" w:rsidRPr="00B5262A">
        <w:rPr>
          <w:rFonts w:ascii="Times New Roman" w:hAnsi="Times New Roman" w:cs="Times New Roman"/>
          <w:sz w:val="28"/>
          <w:szCs w:val="28"/>
        </w:rPr>
        <w:t xml:space="preserve">«Налоги. Бухгалтерский учёт. Налоговый консалтинг» </w:t>
      </w:r>
      <w:r w:rsidR="00DC2032" w:rsidRPr="00B81DDA">
        <w:rPr>
          <w:rFonts w:ascii="Times New Roman" w:hAnsi="Times New Roman" w:cs="Times New Roman"/>
          <w:bCs/>
          <w:sz w:val="28"/>
          <w:szCs w:val="28"/>
        </w:rPr>
        <w:t xml:space="preserve">по направлению </w:t>
      </w:r>
      <w:r w:rsidR="00B81DDA" w:rsidRPr="00B81DDA">
        <w:rPr>
          <w:rFonts w:ascii="Times New Roman" w:hAnsi="Times New Roman" w:cs="Times New Roman"/>
          <w:bCs/>
          <w:sz w:val="28"/>
          <w:szCs w:val="28"/>
        </w:rPr>
        <w:t xml:space="preserve">подготовки </w:t>
      </w:r>
      <w:r w:rsidR="00B5262A">
        <w:rPr>
          <w:rFonts w:ascii="Times New Roman" w:hAnsi="Times New Roman" w:cs="Times New Roman"/>
          <w:bCs/>
          <w:sz w:val="28"/>
          <w:szCs w:val="28"/>
        </w:rPr>
        <w:t>38.04</w:t>
      </w:r>
      <w:r w:rsidR="00DC2032" w:rsidRPr="00B81DDA">
        <w:rPr>
          <w:rFonts w:ascii="Times New Roman" w:hAnsi="Times New Roman" w:cs="Times New Roman"/>
          <w:bCs/>
          <w:sz w:val="28"/>
          <w:szCs w:val="28"/>
        </w:rPr>
        <w:t>.01 «Эко</w:t>
      </w:r>
      <w:r w:rsidR="00DC2032" w:rsidRPr="00B5262A">
        <w:rPr>
          <w:rFonts w:ascii="Times New Roman" w:hAnsi="Times New Roman" w:cs="Times New Roman"/>
          <w:bCs/>
          <w:sz w:val="28"/>
          <w:szCs w:val="28"/>
        </w:rPr>
        <w:t>номика»</w:t>
      </w:r>
      <w:r w:rsidR="00B81DDA" w:rsidRPr="00B5262A">
        <w:rPr>
          <w:rFonts w:ascii="Times New Roman" w:hAnsi="Times New Roman" w:cs="Times New Roman"/>
          <w:bCs/>
          <w:sz w:val="28"/>
          <w:szCs w:val="28"/>
        </w:rPr>
        <w:t>.</w:t>
      </w:r>
    </w:p>
    <w:p w14:paraId="1B37F132" w14:textId="7EAFE9E3" w:rsidR="00EF5823" w:rsidRDefault="00B81DDA" w:rsidP="004852B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DDA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основных закономерностей развития современной </w:t>
      </w:r>
      <w:r w:rsidRPr="00A41048">
        <w:rPr>
          <w:rFonts w:ascii="Times New Roman" w:hAnsi="Times New Roman" w:cs="Times New Roman"/>
          <w:sz w:val="28"/>
          <w:szCs w:val="28"/>
        </w:rPr>
        <w:t>экономической системы на макро и микроуровнях,</w:t>
      </w:r>
      <w:r w:rsidR="00B5262A" w:rsidRPr="00A41048">
        <w:rPr>
          <w:rFonts w:ascii="Times New Roman" w:hAnsi="Times New Roman" w:cs="Times New Roman"/>
          <w:sz w:val="28"/>
          <w:szCs w:val="28"/>
        </w:rPr>
        <w:t xml:space="preserve"> законодательства о налогах и сборах Российской Федерации, основны</w:t>
      </w:r>
      <w:r w:rsidR="00EF5823" w:rsidRPr="00A41048">
        <w:rPr>
          <w:rFonts w:ascii="Times New Roman" w:hAnsi="Times New Roman" w:cs="Times New Roman"/>
          <w:sz w:val="28"/>
          <w:szCs w:val="28"/>
        </w:rPr>
        <w:t>х математических и статистических</w:t>
      </w:r>
      <w:r w:rsidR="00B5262A" w:rsidRPr="00A41048">
        <w:rPr>
          <w:rFonts w:ascii="Times New Roman" w:hAnsi="Times New Roman" w:cs="Times New Roman"/>
          <w:sz w:val="28"/>
          <w:szCs w:val="28"/>
        </w:rPr>
        <w:t xml:space="preserve"> метод</w:t>
      </w:r>
      <w:r w:rsidR="00EF5823" w:rsidRPr="00A41048">
        <w:rPr>
          <w:rFonts w:ascii="Times New Roman" w:hAnsi="Times New Roman" w:cs="Times New Roman"/>
          <w:sz w:val="28"/>
          <w:szCs w:val="28"/>
        </w:rPr>
        <w:t>ов, используемых</w:t>
      </w:r>
      <w:r w:rsidR="00B5262A" w:rsidRPr="00A41048">
        <w:rPr>
          <w:rFonts w:ascii="Times New Roman" w:hAnsi="Times New Roman" w:cs="Times New Roman"/>
          <w:sz w:val="28"/>
          <w:szCs w:val="28"/>
        </w:rPr>
        <w:t xml:space="preserve"> для планирования финансовых потоков организаций.</w:t>
      </w:r>
      <w:r w:rsidRPr="00A41048">
        <w:rPr>
          <w:rFonts w:ascii="Times New Roman" w:hAnsi="Times New Roman" w:cs="Times New Roman"/>
          <w:sz w:val="28"/>
          <w:szCs w:val="28"/>
        </w:rPr>
        <w:t xml:space="preserve"> </w:t>
      </w:r>
      <w:r w:rsidR="00B5262A" w:rsidRPr="00A41048">
        <w:rPr>
          <w:rFonts w:ascii="Times New Roman" w:hAnsi="Times New Roman" w:cs="Times New Roman"/>
          <w:sz w:val="28"/>
          <w:szCs w:val="28"/>
        </w:rPr>
        <w:t>И</w:t>
      </w:r>
      <w:r w:rsidRPr="00A41048">
        <w:rPr>
          <w:rFonts w:ascii="Times New Roman" w:hAnsi="Times New Roman" w:cs="Times New Roman"/>
          <w:sz w:val="28"/>
          <w:szCs w:val="28"/>
        </w:rPr>
        <w:t xml:space="preserve">меть интерес к получению профессиональных знаний </w:t>
      </w:r>
      <w:r w:rsidR="00B5262A" w:rsidRPr="00A41048">
        <w:rPr>
          <w:rFonts w:ascii="Times New Roman" w:hAnsi="Times New Roman" w:cs="Times New Roman"/>
          <w:sz w:val="28"/>
          <w:szCs w:val="28"/>
        </w:rPr>
        <w:t xml:space="preserve">теории, современной практики </w:t>
      </w:r>
      <w:r w:rsidR="0079490A" w:rsidRPr="00A41048">
        <w:rPr>
          <w:rFonts w:ascii="Times New Roman" w:hAnsi="Times New Roman" w:cs="Times New Roman"/>
          <w:sz w:val="28"/>
          <w:szCs w:val="28"/>
        </w:rPr>
        <w:t xml:space="preserve">форм </w:t>
      </w:r>
      <w:r w:rsidR="00B5262A" w:rsidRPr="00A41048">
        <w:rPr>
          <w:rFonts w:ascii="Times New Roman" w:hAnsi="Times New Roman" w:cs="Times New Roman"/>
          <w:sz w:val="28"/>
          <w:szCs w:val="28"/>
        </w:rPr>
        <w:t>и технолог</w:t>
      </w:r>
      <w:r w:rsidR="00EF5823" w:rsidRPr="00A41048">
        <w:rPr>
          <w:rFonts w:ascii="Times New Roman" w:hAnsi="Times New Roman" w:cs="Times New Roman"/>
          <w:sz w:val="28"/>
          <w:szCs w:val="28"/>
        </w:rPr>
        <w:t>ий налогового администрирования,</w:t>
      </w:r>
      <w:r w:rsidR="00B5262A" w:rsidRPr="00A41048">
        <w:rPr>
          <w:rFonts w:ascii="Times New Roman" w:hAnsi="Times New Roman" w:cs="Times New Roman"/>
          <w:sz w:val="28"/>
          <w:szCs w:val="28"/>
        </w:rPr>
        <w:t xml:space="preserve"> практических навыков по обеспечению мероприятий и оценки эффективности налогового контроля за полнотой и своевременностью уплаты в бюджет налогов (сборов) и других</w:t>
      </w:r>
      <w:r w:rsidR="00B5262A" w:rsidRPr="00B5262A">
        <w:rPr>
          <w:rFonts w:ascii="Times New Roman" w:hAnsi="Times New Roman" w:cs="Times New Roman"/>
          <w:sz w:val="28"/>
          <w:szCs w:val="28"/>
        </w:rPr>
        <w:t xml:space="preserve"> обязательных платежей налогоплательщиками (плательщиками</w:t>
      </w:r>
      <w:r w:rsidR="00B5262A">
        <w:rPr>
          <w:rFonts w:ascii="Times New Roman" w:hAnsi="Times New Roman" w:cs="Times New Roman"/>
          <w:sz w:val="28"/>
          <w:szCs w:val="28"/>
        </w:rPr>
        <w:t xml:space="preserve"> сборов) и налоговыми агентами</w:t>
      </w:r>
      <w:r w:rsidR="00EF5823">
        <w:rPr>
          <w:rFonts w:ascii="Times New Roman" w:hAnsi="Times New Roman" w:cs="Times New Roman"/>
          <w:sz w:val="28"/>
          <w:szCs w:val="28"/>
        </w:rPr>
        <w:t>.</w:t>
      </w:r>
    </w:p>
    <w:p w14:paraId="4C2CD1D2" w14:textId="56C8B3C6" w:rsidR="009838C1" w:rsidRDefault="001428A0" w:rsidP="004852B7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BAE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256BF0" w:rsidRPr="00197877">
        <w:rPr>
          <w:rFonts w:ascii="Times New Roman" w:hAnsi="Times New Roman" w:cs="Times New Roman"/>
          <w:sz w:val="28"/>
          <w:szCs w:val="28"/>
        </w:rPr>
        <w:t>«</w:t>
      </w:r>
      <w:r w:rsidR="00EE35A8" w:rsidRPr="00EE35A8">
        <w:rPr>
          <w:rFonts w:ascii="Times New Roman" w:hAnsi="Times New Roman" w:cs="Times New Roman"/>
          <w:sz w:val="28"/>
          <w:szCs w:val="28"/>
        </w:rPr>
        <w:t>Современная идеология и технология налогового администрирования</w:t>
      </w:r>
      <w:r w:rsidR="00256BF0" w:rsidRPr="00197877">
        <w:rPr>
          <w:rFonts w:ascii="Times New Roman" w:hAnsi="Times New Roman" w:cs="Times New Roman"/>
          <w:sz w:val="28"/>
          <w:szCs w:val="28"/>
        </w:rPr>
        <w:t xml:space="preserve">» </w:t>
      </w:r>
      <w:r w:rsidR="001878BF">
        <w:rPr>
          <w:rFonts w:ascii="Times New Roman" w:hAnsi="Times New Roman" w:cs="Times New Roman"/>
          <w:sz w:val="28"/>
          <w:szCs w:val="28"/>
        </w:rPr>
        <w:t>базируется на знаниях и</w:t>
      </w:r>
      <w:r w:rsidRPr="00322BAE">
        <w:rPr>
          <w:rFonts w:ascii="Times New Roman" w:hAnsi="Times New Roman" w:cs="Times New Roman"/>
          <w:sz w:val="28"/>
          <w:szCs w:val="28"/>
        </w:rPr>
        <w:t xml:space="preserve"> умениях, приобретенных в результате изучения дисциплин:</w:t>
      </w:r>
      <w:r w:rsidR="00322BAE" w:rsidRPr="00322BAE">
        <w:rPr>
          <w:rFonts w:ascii="Times New Roman" w:hAnsi="Times New Roman" w:cs="Times New Roman"/>
          <w:sz w:val="28"/>
          <w:szCs w:val="28"/>
        </w:rPr>
        <w:t xml:space="preserve"> </w:t>
      </w:r>
      <w:r w:rsidR="003F7A3E" w:rsidRPr="00197877">
        <w:rPr>
          <w:rFonts w:ascii="Times New Roman" w:hAnsi="Times New Roman" w:cs="Times New Roman"/>
          <w:sz w:val="28"/>
          <w:szCs w:val="28"/>
        </w:rPr>
        <w:t>«</w:t>
      </w:r>
      <w:r w:rsidR="00B5262A">
        <w:rPr>
          <w:rFonts w:ascii="Times New Roman" w:hAnsi="Times New Roman" w:cs="Times New Roman"/>
          <w:sz w:val="28"/>
          <w:szCs w:val="28"/>
        </w:rPr>
        <w:t>Налоги и предпринимательство</w:t>
      </w:r>
      <w:r w:rsidR="003F7A3E">
        <w:rPr>
          <w:rFonts w:ascii="Times New Roman" w:hAnsi="Times New Roman" w:cs="Times New Roman"/>
          <w:sz w:val="28"/>
          <w:szCs w:val="28"/>
        </w:rPr>
        <w:t>»</w:t>
      </w:r>
      <w:r w:rsidR="00B5262A" w:rsidRPr="00215ECA">
        <w:rPr>
          <w:rFonts w:ascii="Times New Roman" w:hAnsi="Times New Roman" w:cs="Times New Roman"/>
          <w:sz w:val="28"/>
          <w:szCs w:val="28"/>
        </w:rPr>
        <w:t xml:space="preserve">, </w:t>
      </w:r>
      <w:r w:rsidR="00322BAE" w:rsidRPr="00215ECA">
        <w:rPr>
          <w:rFonts w:ascii="Times New Roman" w:hAnsi="Times New Roman" w:cs="Times New Roman"/>
          <w:sz w:val="28"/>
          <w:szCs w:val="28"/>
        </w:rPr>
        <w:t>«</w:t>
      </w:r>
      <w:r w:rsidR="00B5262A" w:rsidRPr="00215ECA">
        <w:rPr>
          <w:rFonts w:ascii="Times New Roman" w:hAnsi="Times New Roman" w:cs="Times New Roman"/>
          <w:sz w:val="28"/>
          <w:szCs w:val="28"/>
        </w:rPr>
        <w:t>Финансовые и денежно-кредитные методы регулирования экономики</w:t>
      </w:r>
      <w:r w:rsidR="00322BAE" w:rsidRPr="00215ECA">
        <w:rPr>
          <w:rFonts w:ascii="Times New Roman" w:hAnsi="Times New Roman" w:cs="Times New Roman"/>
          <w:sz w:val="28"/>
          <w:szCs w:val="28"/>
        </w:rPr>
        <w:t>»</w:t>
      </w:r>
      <w:r w:rsidR="009838C1" w:rsidRPr="00215ECA">
        <w:rPr>
          <w:rFonts w:ascii="Times New Roman" w:hAnsi="Times New Roman" w:cs="Times New Roman"/>
          <w:sz w:val="28"/>
          <w:szCs w:val="28"/>
        </w:rPr>
        <w:t>.</w:t>
      </w:r>
    </w:p>
    <w:p w14:paraId="6E7A4A24" w14:textId="77777777" w:rsidR="00B81DDA" w:rsidRDefault="001428A0" w:rsidP="002C1F00">
      <w:pPr>
        <w:pStyle w:val="1"/>
        <w:keepLines w:val="0"/>
        <w:spacing w:before="0" w:line="240" w:lineRule="auto"/>
        <w:jc w:val="both"/>
        <w:rPr>
          <w:rFonts w:ascii="Times New Roman" w:hAnsi="Times New Roman" w:cs="Times New Roman"/>
          <w:color w:val="auto"/>
        </w:rPr>
      </w:pPr>
      <w:bookmarkStart w:id="5" w:name="_Toc101393127"/>
      <w:r w:rsidRPr="00B81DDA">
        <w:rPr>
          <w:rFonts w:ascii="Times New Roman" w:hAnsi="Times New Roman" w:cs="Times New Roman"/>
          <w:color w:val="auto"/>
        </w:rPr>
        <w:t xml:space="preserve">4. </w:t>
      </w:r>
      <w:bookmarkStart w:id="6" w:name="_Toc487119135"/>
      <w:bookmarkStart w:id="7" w:name="_Toc515619574"/>
      <w:bookmarkStart w:id="8" w:name="_Toc12293954"/>
      <w:r w:rsidR="00B81DDA" w:rsidRPr="00B81DDA">
        <w:rPr>
          <w:rFonts w:ascii="Times New Roman" w:hAnsi="Times New Roman" w:cs="Times New Roman"/>
          <w:color w:val="auto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5"/>
      <w:bookmarkEnd w:id="6"/>
      <w:bookmarkEnd w:id="7"/>
      <w:bookmarkEnd w:id="8"/>
    </w:p>
    <w:p w14:paraId="731D8818" w14:textId="77777777" w:rsidR="00EE35A8" w:rsidRPr="00322C8D" w:rsidRDefault="00EE35A8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4"/>
          <w:szCs w:val="28"/>
        </w:rPr>
      </w:pPr>
      <w:bookmarkStart w:id="9" w:name="_Hlk29677505"/>
    </w:p>
    <w:p w14:paraId="657948C9" w14:textId="464228A1" w:rsidR="00B81DDA" w:rsidRPr="00B81DDA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DA">
        <w:rPr>
          <w:rFonts w:ascii="Times New Roman" w:hAnsi="Times New Roman" w:cs="Times New Roman"/>
          <w:sz w:val="28"/>
          <w:szCs w:val="28"/>
        </w:rPr>
        <w:t xml:space="preserve">Общая трудоемкость дисциплины составляет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81DDA">
        <w:rPr>
          <w:rFonts w:ascii="Times New Roman" w:hAnsi="Times New Roman" w:cs="Times New Roman"/>
          <w:sz w:val="28"/>
          <w:szCs w:val="28"/>
        </w:rPr>
        <w:t xml:space="preserve"> зачетных единицы (</w:t>
      </w:r>
      <w:r>
        <w:rPr>
          <w:rFonts w:ascii="Times New Roman" w:hAnsi="Times New Roman" w:cs="Times New Roman"/>
          <w:sz w:val="28"/>
          <w:szCs w:val="28"/>
        </w:rPr>
        <w:t>108</w:t>
      </w:r>
      <w:r w:rsidRPr="00B81DDA">
        <w:rPr>
          <w:rFonts w:ascii="Times New Roman" w:hAnsi="Times New Roman" w:cs="Times New Roman"/>
          <w:sz w:val="28"/>
          <w:szCs w:val="28"/>
        </w:rPr>
        <w:t xml:space="preserve"> часов).</w:t>
      </w:r>
    </w:p>
    <w:p w14:paraId="78EA2CEB" w14:textId="77777777" w:rsidR="005973E3" w:rsidRPr="007346D8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1DDA">
        <w:rPr>
          <w:rFonts w:ascii="Times New Roman" w:hAnsi="Times New Roman" w:cs="Times New Roman"/>
          <w:sz w:val="28"/>
          <w:szCs w:val="28"/>
        </w:rPr>
        <w:t>Вид промежуточной аттестации –</w:t>
      </w:r>
      <w:r w:rsidR="005973E3">
        <w:rPr>
          <w:rFonts w:ascii="Times New Roman" w:hAnsi="Times New Roman" w:cs="Times New Roman"/>
          <w:sz w:val="28"/>
          <w:szCs w:val="28"/>
        </w:rPr>
        <w:t>экзамен</w:t>
      </w:r>
      <w:r w:rsidR="007346D8">
        <w:rPr>
          <w:rFonts w:ascii="Times New Roman" w:hAnsi="Times New Roman" w:cs="Times New Roman"/>
          <w:sz w:val="28"/>
          <w:szCs w:val="28"/>
        </w:rPr>
        <w:t>.</w:t>
      </w:r>
    </w:p>
    <w:p w14:paraId="4ACA34C6" w14:textId="7CC566B9" w:rsidR="00B81DDA" w:rsidRDefault="00B81DDA" w:rsidP="00FE502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C1F00">
        <w:rPr>
          <w:rFonts w:ascii="Times New Roman" w:hAnsi="Times New Roman" w:cs="Times New Roman"/>
          <w:sz w:val="28"/>
          <w:szCs w:val="28"/>
        </w:rPr>
        <w:t>Вид учебной работы по дисциплине</w:t>
      </w:r>
      <w:r w:rsidR="002C1F00" w:rsidRPr="002C1F00">
        <w:rPr>
          <w:rFonts w:ascii="Times New Roman" w:hAnsi="Times New Roman" w:cs="Times New Roman"/>
          <w:sz w:val="28"/>
          <w:szCs w:val="28"/>
        </w:rPr>
        <w:t xml:space="preserve"> </w:t>
      </w:r>
      <w:r w:rsidR="00567856">
        <w:rPr>
          <w:rFonts w:ascii="Times New Roman" w:hAnsi="Times New Roman" w:cs="Times New Roman"/>
          <w:sz w:val="28"/>
          <w:szCs w:val="28"/>
        </w:rPr>
        <w:t>–</w:t>
      </w:r>
      <w:r w:rsidR="002C1F00" w:rsidRPr="002C1F00">
        <w:rPr>
          <w:rFonts w:ascii="Times New Roman" w:hAnsi="Times New Roman" w:cs="Times New Roman"/>
          <w:sz w:val="28"/>
          <w:szCs w:val="28"/>
        </w:rPr>
        <w:t xml:space="preserve"> </w:t>
      </w:r>
      <w:r w:rsidR="00567856">
        <w:rPr>
          <w:rFonts w:ascii="Times New Roman" w:hAnsi="Times New Roman" w:cs="Times New Roman"/>
          <w:sz w:val="28"/>
          <w:szCs w:val="28"/>
        </w:rPr>
        <w:t>контрольная работа.</w:t>
      </w:r>
    </w:p>
    <w:p w14:paraId="3C02B294" w14:textId="4ACFE494" w:rsidR="00EE35A8" w:rsidRDefault="00EE35A8" w:rsidP="00EE35A8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9513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497"/>
        <w:gridCol w:w="2181"/>
        <w:gridCol w:w="2835"/>
      </w:tblGrid>
      <w:tr w:rsidR="005973E3" w:rsidRPr="00B81DDA" w14:paraId="63033442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4C1106B" w14:textId="77777777" w:rsidR="005973E3" w:rsidRPr="00B81DDA" w:rsidRDefault="005973E3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b/>
                <w:sz w:val="24"/>
                <w:szCs w:val="28"/>
              </w:rPr>
              <w:t>Вид учебной работы по дисциплине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D9F829B" w14:textId="77777777" w:rsidR="005973E3" w:rsidRPr="00B81DDA" w:rsidRDefault="005973E3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b/>
                <w:sz w:val="24"/>
                <w:szCs w:val="28"/>
              </w:rPr>
              <w:t>Всего</w:t>
            </w:r>
          </w:p>
          <w:p w14:paraId="7B6254D0" w14:textId="77777777" w:rsidR="005973E3" w:rsidRPr="00B81DDA" w:rsidRDefault="005973E3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b/>
                <w:sz w:val="24"/>
                <w:szCs w:val="28"/>
              </w:rPr>
              <w:t>(в з/е и часах)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065CADF8" w14:textId="4700F639" w:rsidR="005973E3" w:rsidRPr="009A494F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494F">
              <w:rPr>
                <w:rFonts w:ascii="Times New Roman" w:hAnsi="Times New Roman" w:cs="Times New Roman"/>
                <w:b/>
                <w:sz w:val="24"/>
                <w:szCs w:val="28"/>
              </w:rPr>
              <w:t>Модуль 6</w:t>
            </w:r>
          </w:p>
          <w:p w14:paraId="2C8AC70E" w14:textId="77777777" w:rsidR="005973E3" w:rsidRPr="009A494F" w:rsidRDefault="005973E3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9A494F">
              <w:rPr>
                <w:rFonts w:ascii="Times New Roman" w:hAnsi="Times New Roman" w:cs="Times New Roman"/>
                <w:b/>
                <w:sz w:val="24"/>
                <w:szCs w:val="28"/>
              </w:rPr>
              <w:t>(в часах)</w:t>
            </w:r>
          </w:p>
        </w:tc>
      </w:tr>
      <w:tr w:rsidR="005973E3" w:rsidRPr="00B81DDA" w14:paraId="58F7B196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CF8AF75" w14:textId="77777777" w:rsidR="005973E3" w:rsidRPr="00B81DDA" w:rsidRDefault="005973E3" w:rsidP="00322C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b/>
                <w:sz w:val="24"/>
                <w:szCs w:val="28"/>
              </w:rPr>
              <w:t>Общая трудоемкость дисциплины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B6FC910" w14:textId="77777777" w:rsidR="005973E3" w:rsidRPr="00B81DDA" w:rsidRDefault="005973E3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3/108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A812F12" w14:textId="77777777" w:rsidR="005973E3" w:rsidRPr="00B81DDA" w:rsidRDefault="005973E3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108</w:t>
            </w:r>
          </w:p>
        </w:tc>
      </w:tr>
      <w:tr w:rsidR="002C1F00" w:rsidRPr="00B81DDA" w14:paraId="62E9E2A1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31649E7C" w14:textId="77777777" w:rsidR="002C1F00" w:rsidRPr="00B81DDA" w:rsidRDefault="002C1F00" w:rsidP="00322C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b/>
                <w:sz w:val="24"/>
              </w:rPr>
              <w:t>Контактная работа-Аудиторные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C20D076" w14:textId="6CA43031" w:rsidR="002C1F00" w:rsidRPr="002C1F00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1EA41C5" w14:textId="4E8824E2" w:rsidR="002C1F00" w:rsidRPr="002C1F00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40</w:t>
            </w:r>
          </w:p>
        </w:tc>
      </w:tr>
      <w:tr w:rsidR="002C1F00" w:rsidRPr="00B81DDA" w14:paraId="1EC7D0AC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1A81FF1" w14:textId="77777777" w:rsidR="002C1F00" w:rsidRPr="00B81DDA" w:rsidRDefault="002C1F00" w:rsidP="00322C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sz w:val="24"/>
                <w:szCs w:val="28"/>
              </w:rPr>
              <w:t>Лекции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69DE3824" w14:textId="370538B7" w:rsidR="002C1F00" w:rsidRPr="002C1F00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D1CA3E2" w14:textId="664DCAAE" w:rsidR="002C1F00" w:rsidRPr="002C1F00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</w:tr>
      <w:tr w:rsidR="002C1F00" w:rsidRPr="00B81DDA" w14:paraId="2B805740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29D1978" w14:textId="77777777" w:rsidR="002C1F00" w:rsidRPr="00B81DDA" w:rsidRDefault="002C1F00" w:rsidP="00322C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sz w:val="24"/>
                <w:szCs w:val="28"/>
              </w:rPr>
              <w:t>Семинарские занятия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0FE6F946" w14:textId="590E88A1" w:rsidR="002C1F00" w:rsidRPr="002C1F00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AF59C77" w14:textId="263F8DB3" w:rsidR="002C1F00" w:rsidRPr="002C1F00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30</w:t>
            </w:r>
          </w:p>
        </w:tc>
      </w:tr>
      <w:tr w:rsidR="002C1F00" w:rsidRPr="00B81DDA" w14:paraId="11FDBE52" w14:textId="77777777" w:rsidTr="00567856">
        <w:trPr>
          <w:trHeight w:val="171"/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759FF9CE" w14:textId="77777777" w:rsidR="002C1F00" w:rsidRPr="00B81DDA" w:rsidRDefault="002C1F00" w:rsidP="00322C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153F3F96" w14:textId="0BD2F564" w:rsidR="002C1F00" w:rsidRPr="00B81DDA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67718C3" w14:textId="4C4146E3" w:rsidR="002C1F00" w:rsidRPr="00B81DDA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68</w:t>
            </w:r>
          </w:p>
        </w:tc>
      </w:tr>
      <w:tr w:rsidR="002C1F00" w:rsidRPr="00B81DDA" w14:paraId="2427F8DF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E7AFC39" w14:textId="77777777" w:rsidR="002C1F00" w:rsidRPr="00B81DDA" w:rsidRDefault="002C1F00" w:rsidP="00322C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Вид текущего контроля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5F2AE588" w14:textId="77777777" w:rsidR="002C1F00" w:rsidRPr="00B81DDA" w:rsidRDefault="00567856" w:rsidP="00322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B46F8C" w14:textId="77777777" w:rsidR="002C1F00" w:rsidRPr="00B81DDA" w:rsidRDefault="00567856" w:rsidP="00322C8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контрольная работа</w:t>
            </w:r>
          </w:p>
        </w:tc>
      </w:tr>
      <w:tr w:rsidR="002C1F00" w:rsidRPr="00B81DDA" w14:paraId="3647EF37" w14:textId="77777777" w:rsidTr="00567856">
        <w:trPr>
          <w:jc w:val="center"/>
        </w:trPr>
        <w:tc>
          <w:tcPr>
            <w:tcW w:w="4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2C834088" w14:textId="77777777" w:rsidR="002C1F00" w:rsidRPr="00B81DDA" w:rsidRDefault="002C1F00" w:rsidP="00322C8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81DDA">
              <w:rPr>
                <w:rFonts w:ascii="Times New Roman" w:hAnsi="Times New Roman" w:cs="Times New Roman"/>
                <w:sz w:val="24"/>
                <w:szCs w:val="28"/>
              </w:rPr>
              <w:t>Вид промежуточной аттестации</w:t>
            </w:r>
          </w:p>
        </w:tc>
        <w:tc>
          <w:tcPr>
            <w:tcW w:w="21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FFFFFF"/>
            <w:vAlign w:val="center"/>
          </w:tcPr>
          <w:p w14:paraId="424F59C1" w14:textId="77777777" w:rsidR="002C1F00" w:rsidRPr="00B81DDA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9330B5D" w14:textId="77777777" w:rsidR="002C1F00" w:rsidRPr="00B81DDA" w:rsidRDefault="002C1F00" w:rsidP="00322C8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экзамен</w:t>
            </w:r>
          </w:p>
        </w:tc>
      </w:tr>
    </w:tbl>
    <w:p w14:paraId="4FF2995C" w14:textId="77777777" w:rsidR="00322C8D" w:rsidRDefault="00322C8D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0" w:name="_Toc101393128"/>
      <w:bookmarkEnd w:id="9"/>
    </w:p>
    <w:p w14:paraId="00B0D159" w14:textId="77777777" w:rsidR="00E92FAD" w:rsidRPr="000E6D1E" w:rsidRDefault="001428A0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0E6D1E">
        <w:rPr>
          <w:rFonts w:ascii="Times New Roman" w:hAnsi="Times New Roman" w:cs="Times New Roman"/>
          <w:color w:val="auto"/>
        </w:rPr>
        <w:t xml:space="preserve">5. Содержание дисциплины, структурированное по темам (разделам) дисциплины с указанием их объемов (в академических </w:t>
      </w:r>
      <w:r w:rsidR="00E92FAD" w:rsidRPr="000E6D1E">
        <w:rPr>
          <w:rFonts w:ascii="Times New Roman" w:hAnsi="Times New Roman" w:cs="Times New Roman"/>
          <w:color w:val="auto"/>
        </w:rPr>
        <w:t>часах) и видов учебных занятий.</w:t>
      </w:r>
      <w:bookmarkEnd w:id="10"/>
    </w:p>
    <w:p w14:paraId="1A5BF7EF" w14:textId="77777777" w:rsidR="00E92FAD" w:rsidRDefault="00E92FAD" w:rsidP="000E6D1E">
      <w:pPr>
        <w:pStyle w:val="1"/>
        <w:spacing w:before="0" w:line="360" w:lineRule="auto"/>
        <w:jc w:val="both"/>
        <w:rPr>
          <w:rFonts w:ascii="Times New Roman" w:hAnsi="Times New Roman" w:cs="Times New Roman"/>
          <w:color w:val="auto"/>
        </w:rPr>
      </w:pPr>
      <w:bookmarkStart w:id="11" w:name="_Toc29731726"/>
      <w:bookmarkStart w:id="12" w:name="_Toc101393129"/>
      <w:r w:rsidRPr="000E6D1E">
        <w:rPr>
          <w:rFonts w:ascii="Times New Roman" w:hAnsi="Times New Roman" w:cs="Times New Roman"/>
          <w:color w:val="auto"/>
        </w:rPr>
        <w:t>5.1. Содержание дисциплины</w:t>
      </w:r>
      <w:bookmarkEnd w:id="11"/>
      <w:bookmarkEnd w:id="12"/>
    </w:p>
    <w:p w14:paraId="554352EE" w14:textId="288E3DBC" w:rsidR="004061B9" w:rsidRPr="009B54D9" w:rsidRDefault="004061B9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4061B9">
        <w:rPr>
          <w:rFonts w:ascii="Times New Roman" w:eastAsia="Times New Roman" w:hAnsi="Times New Roman" w:cs="Times New Roman"/>
          <w:b/>
          <w:bCs/>
          <w:sz w:val="28"/>
          <w:szCs w:val="28"/>
        </w:rPr>
        <w:t>Введение</w:t>
      </w:r>
      <w:r w:rsidRPr="004061B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4061B9">
        <w:rPr>
          <w:rFonts w:ascii="Times New Roman" w:eastAsia="Times New Roman" w:hAnsi="Times New Roman" w:cs="Times New Roman"/>
          <w:sz w:val="28"/>
          <w:szCs w:val="20"/>
        </w:rPr>
        <w:t>Предмет и задачи учебной дисциплины, ее связь с другими экономическими, правовыми и налоговыми дисциплинами. Структура дисциплины, особенности ее изучения. Роль дисциплины «</w:t>
      </w:r>
      <w:r w:rsidR="00EE35A8" w:rsidRPr="00EE35A8">
        <w:rPr>
          <w:rFonts w:ascii="Times New Roman" w:hAnsi="Times New Roman" w:cs="Times New Roman"/>
          <w:sz w:val="28"/>
          <w:szCs w:val="28"/>
        </w:rPr>
        <w:t>Современная идеология и технология налогового администрирования</w:t>
      </w:r>
      <w:r w:rsidRPr="004061B9">
        <w:rPr>
          <w:rFonts w:ascii="Times New Roman" w:eastAsia="Times New Roman" w:hAnsi="Times New Roman" w:cs="Times New Roman"/>
          <w:sz w:val="28"/>
          <w:szCs w:val="20"/>
        </w:rPr>
        <w:t>» в подготовке кадров для налоговых органов и других о</w:t>
      </w:r>
      <w:r w:rsidRPr="009B54D9">
        <w:rPr>
          <w:rFonts w:ascii="Times New Roman" w:eastAsia="Times New Roman" w:hAnsi="Times New Roman" w:cs="Times New Roman"/>
          <w:sz w:val="28"/>
          <w:szCs w:val="20"/>
        </w:rPr>
        <w:t>рганизаций и ведомств.</w:t>
      </w:r>
    </w:p>
    <w:p w14:paraId="12D16844" w14:textId="77777777" w:rsidR="004061B9" w:rsidRPr="009B54D9" w:rsidRDefault="004061B9" w:rsidP="004061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0699B4CD" w14:textId="77777777" w:rsidR="004061B9" w:rsidRPr="009B54D9" w:rsidRDefault="004061B9" w:rsidP="00272DAE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3" w:name="_Hlk26182237"/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>Тема 1. Современные формы налогового администрирования.</w:t>
      </w:r>
    </w:p>
    <w:p w14:paraId="51B9C382" w14:textId="77777777" w:rsidR="005F2D73" w:rsidRPr="00322C8D" w:rsidRDefault="004061B9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Место налогового администрирования в системе государственного управления Российской Федерации. Современная идеология налогового администрирования.</w:t>
      </w:r>
      <w:r w:rsidR="00214848" w:rsidRPr="009B54D9">
        <w:rPr>
          <w:rFonts w:ascii="Times New Roman" w:eastAsia="Times New Roman" w:hAnsi="Times New Roman" w:cs="Times New Roman"/>
          <w:sz w:val="28"/>
          <w:szCs w:val="28"/>
        </w:rPr>
        <w:t xml:space="preserve"> Структура ФНС России и ее территориальных налоговых органов.</w:t>
      </w:r>
      <w:r w:rsidR="005F2D73" w:rsidRPr="009B54D9">
        <w:rPr>
          <w:rFonts w:ascii="Times New Roman" w:eastAsia="Times New Roman" w:hAnsi="Times New Roman" w:cs="Times New Roman"/>
          <w:sz w:val="28"/>
          <w:szCs w:val="28"/>
        </w:rPr>
        <w:t xml:space="preserve"> Государственные органы, имеющие полномочия в области налогового 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>администрирования и (или) контроля.</w:t>
      </w:r>
    </w:p>
    <w:p w14:paraId="36136579" w14:textId="2C1EBCBE" w:rsidR="008216F3" w:rsidRPr="00322C8D" w:rsidRDefault="003D67EE" w:rsidP="008216F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Облачные технологии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 xml:space="preserve">, а также использование автоматизированной информационной системы (АИС) «Налог-3» в налоговом администрировании. 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>Информационные системы, используемые в налоговом администр</w:t>
      </w:r>
      <w:r w:rsidR="003E43FD" w:rsidRPr="00322C8D">
        <w:rPr>
          <w:rFonts w:ascii="Times New Roman" w:eastAsia="Times New Roman" w:hAnsi="Times New Roman" w:cs="Times New Roman"/>
          <w:sz w:val="28"/>
          <w:szCs w:val="28"/>
        </w:rPr>
        <w:t xml:space="preserve">ировании: АИС ККТ, АСК «НДС-2», 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 xml:space="preserve">Национальная система прослеживаемости </w:t>
      </w:r>
      <w:r w:rsidR="001D78FD" w:rsidRPr="00322C8D">
        <w:rPr>
          <w:rFonts w:ascii="Times New Roman" w:eastAsia="Times New Roman" w:hAnsi="Times New Roman" w:cs="Times New Roman"/>
          <w:sz w:val="28"/>
          <w:szCs w:val="28"/>
        </w:rPr>
        <w:t xml:space="preserve">импортных товаров. Меры налогового стимулирования для субъектов МСП: </w:t>
      </w:r>
      <w:r w:rsidR="008216F3" w:rsidRPr="00322C8D">
        <w:rPr>
          <w:rFonts w:ascii="Times New Roman" w:eastAsia="Times New Roman" w:hAnsi="Times New Roman" w:cs="Times New Roman"/>
          <w:sz w:val="28"/>
          <w:szCs w:val="28"/>
        </w:rPr>
        <w:t>налог на профессиональный доход,</w:t>
      </w:r>
      <w:r w:rsidR="001D78FD" w:rsidRPr="00322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F5668" w:rsidRPr="00322C8D">
        <w:rPr>
          <w:rFonts w:ascii="Times New Roman" w:eastAsia="Times New Roman" w:hAnsi="Times New Roman" w:cs="Times New Roman"/>
          <w:sz w:val="28"/>
          <w:szCs w:val="28"/>
        </w:rPr>
        <w:t>эксперимент по внедрению</w:t>
      </w:r>
      <w:r w:rsidR="000F5668" w:rsidRPr="00322C8D">
        <w:t xml:space="preserve"> «</w:t>
      </w:r>
      <w:r w:rsidR="000F5668" w:rsidRPr="00322C8D">
        <w:rPr>
          <w:rFonts w:ascii="Times New Roman" w:eastAsia="Times New Roman" w:hAnsi="Times New Roman" w:cs="Times New Roman"/>
          <w:sz w:val="28"/>
          <w:szCs w:val="28"/>
        </w:rPr>
        <w:t>Автоматизированной упрощенной системы налогообложения».</w:t>
      </w:r>
      <w:r w:rsidR="008216F3" w:rsidRPr="00322C8D">
        <w:rPr>
          <w:rFonts w:ascii="Times New Roman" w:eastAsia="Times New Roman" w:hAnsi="Times New Roman" w:cs="Times New Roman"/>
          <w:sz w:val="28"/>
          <w:szCs w:val="28"/>
        </w:rPr>
        <w:t xml:space="preserve"> Информационно-аналитическое обеспечение деятельности налоговых органов.</w:t>
      </w:r>
      <w:r w:rsidR="008216F3" w:rsidRPr="00322C8D">
        <w:t xml:space="preserve"> </w:t>
      </w:r>
      <w:r w:rsidR="008216F3" w:rsidRPr="00322C8D">
        <w:rPr>
          <w:rFonts w:ascii="Times New Roman" w:eastAsia="Times New Roman" w:hAnsi="Times New Roman" w:cs="Times New Roman"/>
          <w:sz w:val="28"/>
          <w:szCs w:val="28"/>
        </w:rPr>
        <w:t>Модернизация налоговых органов и автоматизированных информационных систем.</w:t>
      </w:r>
    </w:p>
    <w:p w14:paraId="4E54B7F3" w14:textId="2ADE4BD3" w:rsidR="000F5668" w:rsidRPr="00322C8D" w:rsidRDefault="008216F3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Администрирование налоговых платежей: переход на единый налоговый счет с 2023 года. Единый налоговый платеж. Формирование 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lastRenderedPageBreak/>
        <w:t>совокупной налоговой обязанности. Виды сальдо единого налогового счета. Порядок расчета пеней в условиях единого налогового счета. Исполнение обязанности по уплате налога, сбора, страховых взносов в условиях единого налогового счета.</w:t>
      </w:r>
    </w:p>
    <w:p w14:paraId="12E38FD2" w14:textId="6DADF9B4" w:rsidR="004061B9" w:rsidRPr="00322C8D" w:rsidRDefault="004061B9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Сервисная функция в работе ФНС России. «Личный кабинет налогоплательщика»: новый этап во взаимоотношениях налогоплательщиков и налоговых органов. Внедрение принципа «</w:t>
      </w:r>
      <w:proofErr w:type="spellStart"/>
      <w:r w:rsidRPr="00322C8D">
        <w:rPr>
          <w:rFonts w:ascii="Times New Roman" w:eastAsia="Times New Roman" w:hAnsi="Times New Roman" w:cs="Times New Roman"/>
          <w:sz w:val="28"/>
          <w:szCs w:val="28"/>
        </w:rPr>
        <w:t>самоначисления</w:t>
      </w:r>
      <w:proofErr w:type="spellEnd"/>
      <w:r w:rsidRPr="00322C8D">
        <w:rPr>
          <w:rFonts w:ascii="Times New Roman" w:eastAsia="Times New Roman" w:hAnsi="Times New Roman" w:cs="Times New Roman"/>
          <w:sz w:val="28"/>
          <w:szCs w:val="28"/>
        </w:rPr>
        <w:t>» налогов для физических лиц как фактор развития налогового администрирования и способов обеспечения исполнения обязанностей по уплате налогов и сборов.</w:t>
      </w:r>
    </w:p>
    <w:p w14:paraId="3F1121B0" w14:textId="77777777" w:rsidR="001D78FD" w:rsidRPr="00322C8D" w:rsidRDefault="005F2D73" w:rsidP="005F2D7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«Размывание налоговой базы»: реализация плана ОЭСР по противодействию «размывания» налоговой базы и уклонению от уплаты налогов (BEPS) в российском закон</w:t>
      </w:r>
      <w:r w:rsidR="001D78FD" w:rsidRPr="00322C8D">
        <w:rPr>
          <w:rFonts w:ascii="Times New Roman" w:eastAsia="Times New Roman" w:hAnsi="Times New Roman" w:cs="Times New Roman"/>
          <w:sz w:val="28"/>
          <w:szCs w:val="28"/>
        </w:rPr>
        <w:t xml:space="preserve">одательстве. </w:t>
      </w:r>
      <w:r w:rsidR="001D78FD" w:rsidRPr="00322C8D">
        <w:rPr>
          <w:rFonts w:ascii="Times New Roman" w:eastAsia="Times New Roman" w:hAnsi="Times New Roman" w:cs="Times New Roman"/>
          <w:sz w:val="28"/>
          <w:szCs w:val="28"/>
          <w:lang w:val="en-US"/>
        </w:rPr>
        <w:t>BEPS</w:t>
      </w:r>
      <w:r w:rsidR="001D78FD" w:rsidRPr="00322C8D">
        <w:rPr>
          <w:rFonts w:ascii="Times New Roman" w:eastAsia="Times New Roman" w:hAnsi="Times New Roman" w:cs="Times New Roman"/>
          <w:sz w:val="28"/>
          <w:szCs w:val="28"/>
        </w:rPr>
        <w:t xml:space="preserve"> 2.0: «Перезагрузка» международного налогообложения (</w:t>
      </w:r>
      <w:r w:rsidR="001D78FD" w:rsidRPr="00322C8D">
        <w:rPr>
          <w:rFonts w:ascii="Times New Roman" w:eastAsia="Times New Roman" w:hAnsi="Times New Roman" w:cs="Times New Roman"/>
          <w:sz w:val="28"/>
          <w:szCs w:val="28"/>
          <w:lang w:val="en-US"/>
        </w:rPr>
        <w:t>Pillar</w:t>
      </w:r>
      <w:r w:rsidR="001D78FD" w:rsidRPr="00322C8D">
        <w:rPr>
          <w:rFonts w:ascii="Times New Roman" w:eastAsia="Times New Roman" w:hAnsi="Times New Roman" w:cs="Times New Roman"/>
          <w:sz w:val="28"/>
          <w:szCs w:val="28"/>
        </w:rPr>
        <w:t xml:space="preserve"> 1 &amp; 2).</w:t>
      </w:r>
    </w:p>
    <w:p w14:paraId="12F28A81" w14:textId="3051A198" w:rsidR="005F2D73" w:rsidRPr="00322C8D" w:rsidRDefault="001D78FD" w:rsidP="005F2D7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>ер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>ы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 xml:space="preserve"> по деофшоризации российской экономики. Налогообложение контролируемых иностранных компаний.</w:t>
      </w:r>
      <w:r w:rsidR="008216F3" w:rsidRPr="00322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>Развитие концепции бенефициарного собственника в российском законодательстве как условие повышения эффективности налогового контроля в международном контексте.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 Соглашения об </w:t>
      </w:r>
      <w:proofErr w:type="spellStart"/>
      <w:r w:rsidRPr="00322C8D">
        <w:rPr>
          <w:rFonts w:ascii="Times New Roman" w:eastAsia="Times New Roman" w:hAnsi="Times New Roman" w:cs="Times New Roman"/>
          <w:sz w:val="28"/>
          <w:szCs w:val="28"/>
        </w:rPr>
        <w:t>избежании</w:t>
      </w:r>
      <w:proofErr w:type="spellEnd"/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 двойного налогообложения: использование для предотвращения уклонения от уплаты налогов.</w:t>
      </w:r>
    </w:p>
    <w:p w14:paraId="7DB82D55" w14:textId="77777777" w:rsidR="004061B9" w:rsidRPr="00322C8D" w:rsidRDefault="004061B9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Международное сотрудничество при осуществлении функций налогового администрирования: обеспечение налоговой прозрачности, усиление борьбы с уклонением от уплаты налогов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 международный обмен информацией (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  <w:lang w:val="en-US"/>
        </w:rPr>
        <w:t>CRS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22C8D">
        <w:rPr>
          <w:rFonts w:ascii="Times New Roman" w:eastAsia="Times New Roman" w:hAnsi="Times New Roman" w:cs="Times New Roman"/>
          <w:sz w:val="28"/>
          <w:szCs w:val="28"/>
          <w:lang w:val="en-US"/>
        </w:rPr>
        <w:t>FATCA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>).</w:t>
      </w:r>
      <w:r w:rsidR="00471733" w:rsidRPr="00322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B7135" w:rsidRPr="00322C8D">
        <w:rPr>
          <w:rFonts w:ascii="Times New Roman" w:eastAsia="Times New Roman" w:hAnsi="Times New Roman" w:cs="Times New Roman"/>
          <w:sz w:val="28"/>
          <w:szCs w:val="28"/>
        </w:rPr>
        <w:t>Налоговое администрирование м</w:t>
      </w:r>
      <w:r w:rsidR="005F2D73" w:rsidRPr="00322C8D">
        <w:rPr>
          <w:rFonts w:ascii="Times New Roman" w:eastAsia="Times New Roman" w:hAnsi="Times New Roman" w:cs="Times New Roman"/>
          <w:sz w:val="28"/>
          <w:szCs w:val="28"/>
        </w:rPr>
        <w:t>еждународных цифровых компаний.</w:t>
      </w:r>
    </w:p>
    <w:p w14:paraId="1DB0181B" w14:textId="77777777" w:rsidR="005B7135" w:rsidRPr="00322C8D" w:rsidRDefault="005B7135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Трансформация налоговой отчетности в условиях глобальной цифровизации. </w:t>
      </w:r>
    </w:p>
    <w:p w14:paraId="079991F6" w14:textId="77777777" w:rsidR="00471733" w:rsidRPr="00322C8D" w:rsidRDefault="004061B9" w:rsidP="00FE502C">
      <w:pPr>
        <w:widowControl w:val="0"/>
        <w:shd w:val="clear" w:color="auto" w:fill="FFFFFF"/>
        <w:spacing w:after="0" w:line="360" w:lineRule="auto"/>
        <w:ind w:firstLine="709"/>
        <w:jc w:val="both"/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Морально-этические аспекты взаимодействия налогоплательщиков и налоговых органов. Противодействие коррупции в системе налоговых отношений.</w:t>
      </w:r>
    </w:p>
    <w:p w14:paraId="29814F27" w14:textId="77777777" w:rsidR="00471733" w:rsidRPr="00322C8D" w:rsidRDefault="00471733" w:rsidP="004061B9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C65B44" w14:textId="77777777" w:rsidR="004061B9" w:rsidRPr="00322C8D" w:rsidRDefault="004061B9" w:rsidP="00272DAE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2. Налоговый контроль в Российской Федерации.</w:t>
      </w:r>
    </w:p>
    <w:p w14:paraId="34A82036" w14:textId="77777777" w:rsidR="004061B9" w:rsidRPr="00322C8D" w:rsidRDefault="004061B9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Налоговый контроль в системе налогового администрирования. Организация контроля за правильностью исчисления налоговых платежей в хозяйствующих субъектах.</w:t>
      </w:r>
    </w:p>
    <w:p w14:paraId="30E88FA9" w14:textId="16BDD938" w:rsidR="004061B9" w:rsidRPr="00322C8D" w:rsidRDefault="004061B9" w:rsidP="008D174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Современные подходы налоговых органов к осуществлению налогового контроля, критерии его эффективности. Пути повышения эффективности налогового контроля.</w:t>
      </w:r>
      <w:r w:rsidR="008D1748" w:rsidRPr="00322C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82C23" w:rsidRPr="00322C8D">
        <w:rPr>
          <w:rFonts w:ascii="Times New Roman" w:eastAsia="Times New Roman" w:hAnsi="Times New Roman" w:cs="Times New Roman"/>
          <w:sz w:val="28"/>
          <w:szCs w:val="28"/>
        </w:rPr>
        <w:t xml:space="preserve">Применение риск-ориентированного подхода в сочетании с побуждением налогоплательщиков к добровольной уплате налогов. </w:t>
      </w:r>
      <w:r w:rsidR="008D1748" w:rsidRPr="00322C8D">
        <w:rPr>
          <w:rFonts w:ascii="Times New Roman" w:eastAsia="Times New Roman" w:hAnsi="Times New Roman" w:cs="Times New Roman"/>
          <w:sz w:val="28"/>
          <w:szCs w:val="28"/>
        </w:rPr>
        <w:t>Налоговый контроль как источник налоговых рисков государства и налогоплательщиков и фактор</w:t>
      </w:r>
      <w:r w:rsidR="00F9100B" w:rsidRPr="00322C8D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D1748" w:rsidRPr="00322C8D">
        <w:rPr>
          <w:rFonts w:ascii="Times New Roman" w:eastAsia="Times New Roman" w:hAnsi="Times New Roman" w:cs="Times New Roman"/>
          <w:sz w:val="28"/>
          <w:szCs w:val="28"/>
        </w:rPr>
        <w:t xml:space="preserve"> их снижения.</w:t>
      </w:r>
    </w:p>
    <w:p w14:paraId="64DC0A47" w14:textId="77777777" w:rsidR="004061B9" w:rsidRPr="00322C8D" w:rsidRDefault="001D78FD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П</w:t>
      </w:r>
      <w:r w:rsidR="004061B9" w:rsidRPr="00322C8D">
        <w:rPr>
          <w:rFonts w:ascii="Times New Roman" w:eastAsia="Times New Roman" w:hAnsi="Times New Roman" w:cs="Times New Roman"/>
          <w:sz w:val="28"/>
          <w:szCs w:val="28"/>
        </w:rPr>
        <w:t>ринципы налогового контроля как обеспечение его эффективности.</w:t>
      </w:r>
    </w:p>
    <w:p w14:paraId="6883355C" w14:textId="77777777" w:rsidR="005F2D73" w:rsidRPr="00322C8D" w:rsidRDefault="005F2D73" w:rsidP="005F2D7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Формы налогового контроля. Налоговая проверка – основная форма налогового контроля.</w:t>
      </w:r>
      <w:r w:rsidRPr="00322C8D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>Налоговый контроль применения трансфертных цен при совершении сделок между взаимозависимыми лицами. Уведомление о контролируемых сделках: назначение. Консолидиров</w:t>
      </w:r>
      <w:r w:rsidR="001D78FD" w:rsidRPr="00322C8D">
        <w:rPr>
          <w:rFonts w:ascii="Times New Roman" w:eastAsia="Times New Roman" w:hAnsi="Times New Roman" w:cs="Times New Roman"/>
          <w:sz w:val="28"/>
          <w:szCs w:val="28"/>
        </w:rPr>
        <w:t>анная группа налогоплательщиков: понятие, цель создания, принципы проведения ВНП.</w:t>
      </w:r>
    </w:p>
    <w:p w14:paraId="0CA2F606" w14:textId="77777777" w:rsidR="00214848" w:rsidRPr="00322C8D" w:rsidRDefault="00214848" w:rsidP="0021484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Взаимодействие с правоохранительными и контролирующими органами: совместные выездные налоговые проверки с органами внутренних дел; проведение скоординированных контрольных мероприятий и мероприятий таможенного и налогового контроля.</w:t>
      </w:r>
    </w:p>
    <w:p w14:paraId="62C4F15C" w14:textId="5B8C8E3E" w:rsidR="004061B9" w:rsidRPr="00322C8D" w:rsidRDefault="004061B9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Проблемы налогового контроля при использовании налогоплательщиками механизмов минимизации налогообложения, в том числе агрессивных схем налогового планирования. Развитие механизма предупредительн</w:t>
      </w:r>
      <w:r w:rsidR="00F9100B" w:rsidRPr="00322C8D">
        <w:rPr>
          <w:rFonts w:ascii="Times New Roman" w:eastAsia="Times New Roman" w:hAnsi="Times New Roman" w:cs="Times New Roman"/>
          <w:sz w:val="28"/>
          <w:szCs w:val="28"/>
        </w:rPr>
        <w:t>ого выявления «технических компаний».</w:t>
      </w:r>
    </w:p>
    <w:p w14:paraId="386C4491" w14:textId="77777777" w:rsidR="004061B9" w:rsidRPr="00322C8D" w:rsidRDefault="004061B9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2C8F48F7" w14:textId="77777777" w:rsidR="005F2D73" w:rsidRPr="00322C8D" w:rsidRDefault="005F2D73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Реализация «отраслевых» проектов ФНС России – совместная политика по противодействию незаконным действиям в различных отраслях (рынках).</w:t>
      </w:r>
    </w:p>
    <w:p w14:paraId="0FEF00DA" w14:textId="77777777" w:rsidR="006B2C68" w:rsidRPr="00322C8D" w:rsidRDefault="006B2C68" w:rsidP="006B2C68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F006BDB" w14:textId="77777777" w:rsidR="004061B9" w:rsidRPr="00322C8D" w:rsidRDefault="004061B9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3. Виды налоговых проверок, их назначение и порядок проведения. Планирование выездных налоговых проверок.</w:t>
      </w:r>
    </w:p>
    <w:p w14:paraId="2E36A765" w14:textId="77777777" w:rsidR="004061B9" w:rsidRPr="00322C8D" w:rsidRDefault="004061B9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22C8D">
        <w:rPr>
          <w:rFonts w:ascii="Times New Roman" w:eastAsia="Times New Roman" w:hAnsi="Times New Roman" w:cs="Times New Roman"/>
          <w:sz w:val="28"/>
          <w:szCs w:val="20"/>
        </w:rPr>
        <w:t xml:space="preserve">Камеральная налоговая проверка: содержание контрольных мероприятий и порядок проведения. Налоговые декларации как основной предмет налогового контроля. Пути повышения результативности камеральных налоговых проверок. Использование анализа данных камерального контроля для выбора объекта выездного налогового контроля. </w:t>
      </w:r>
    </w:p>
    <w:p w14:paraId="01C0AAAE" w14:textId="77777777" w:rsidR="004061B9" w:rsidRPr="00322C8D" w:rsidRDefault="004061B9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22C8D">
        <w:rPr>
          <w:rFonts w:ascii="Times New Roman" w:eastAsia="Times New Roman" w:hAnsi="Times New Roman" w:cs="Times New Roman"/>
          <w:sz w:val="28"/>
          <w:szCs w:val="20"/>
        </w:rPr>
        <w:t xml:space="preserve">Особенности представления деклараций в электронном виде по телекоммуникационным каналам связи, анализ их достоверности. </w:t>
      </w:r>
    </w:p>
    <w:p w14:paraId="576098A5" w14:textId="536D366E" w:rsidR="005B7135" w:rsidRPr="00322C8D" w:rsidRDefault="005B7135" w:rsidP="00FE502C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22C8D">
        <w:rPr>
          <w:rFonts w:ascii="Times New Roman" w:eastAsia="Times New Roman" w:hAnsi="Times New Roman" w:cs="Times New Roman"/>
          <w:sz w:val="28"/>
          <w:szCs w:val="20"/>
        </w:rPr>
        <w:t>Аналитические инструменты, позволяющие выяв</w:t>
      </w:r>
      <w:r w:rsidR="00F9100B" w:rsidRPr="00322C8D">
        <w:rPr>
          <w:rFonts w:ascii="Times New Roman" w:eastAsia="Times New Roman" w:hAnsi="Times New Roman" w:cs="Times New Roman"/>
          <w:sz w:val="28"/>
          <w:szCs w:val="20"/>
        </w:rPr>
        <w:t>ля</w:t>
      </w:r>
      <w:r w:rsidRPr="00322C8D">
        <w:rPr>
          <w:rFonts w:ascii="Times New Roman" w:eastAsia="Times New Roman" w:hAnsi="Times New Roman" w:cs="Times New Roman"/>
          <w:sz w:val="28"/>
          <w:szCs w:val="20"/>
        </w:rPr>
        <w:t xml:space="preserve">ть максимальные налоговые риски при общем снижении количества выездных налоговых проверок. </w:t>
      </w:r>
    </w:p>
    <w:p w14:paraId="2FCCDE11" w14:textId="77777777" w:rsidR="004061B9" w:rsidRPr="00322C8D" w:rsidRDefault="004061B9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22C8D">
        <w:rPr>
          <w:rFonts w:ascii="Times New Roman" w:eastAsia="Times New Roman" w:hAnsi="Times New Roman" w:cs="Times New Roman"/>
          <w:sz w:val="28"/>
          <w:szCs w:val="20"/>
        </w:rPr>
        <w:t xml:space="preserve">Концепция системы планирования выездных налоговых проверок. Критерии, используемые при планировании выездных проверок. Методика </w:t>
      </w:r>
      <w:r w:rsidR="00F82C23" w:rsidRPr="00322C8D">
        <w:rPr>
          <w:rFonts w:ascii="Times New Roman" w:eastAsia="Times New Roman" w:hAnsi="Times New Roman" w:cs="Times New Roman"/>
          <w:sz w:val="28"/>
          <w:szCs w:val="20"/>
        </w:rPr>
        <w:t xml:space="preserve">проведения </w:t>
      </w:r>
      <w:proofErr w:type="spellStart"/>
      <w:r w:rsidR="00F82C23" w:rsidRPr="00322C8D">
        <w:rPr>
          <w:rFonts w:ascii="Times New Roman" w:eastAsia="Times New Roman" w:hAnsi="Times New Roman" w:cs="Times New Roman"/>
          <w:sz w:val="28"/>
          <w:szCs w:val="20"/>
        </w:rPr>
        <w:t>предпроверочного</w:t>
      </w:r>
      <w:proofErr w:type="spellEnd"/>
      <w:r w:rsidR="00F82C23" w:rsidRPr="00322C8D">
        <w:rPr>
          <w:rFonts w:ascii="Times New Roman" w:eastAsia="Times New Roman" w:hAnsi="Times New Roman" w:cs="Times New Roman"/>
          <w:sz w:val="28"/>
          <w:szCs w:val="20"/>
        </w:rPr>
        <w:t xml:space="preserve"> анализа и </w:t>
      </w:r>
      <w:r w:rsidRPr="00322C8D">
        <w:rPr>
          <w:rFonts w:ascii="Times New Roman" w:eastAsia="Times New Roman" w:hAnsi="Times New Roman" w:cs="Times New Roman"/>
          <w:sz w:val="28"/>
          <w:szCs w:val="20"/>
        </w:rPr>
        <w:t>отбора налогоплательщиков для проведения выездных проверок.</w:t>
      </w:r>
    </w:p>
    <w:p w14:paraId="617000C6" w14:textId="77777777" w:rsidR="004061B9" w:rsidRPr="00322C8D" w:rsidRDefault="00F82C23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М</w:t>
      </w:r>
      <w:r w:rsidR="004061B9" w:rsidRPr="00322C8D">
        <w:rPr>
          <w:rFonts w:ascii="Times New Roman" w:eastAsia="Times New Roman" w:hAnsi="Times New Roman" w:cs="Times New Roman"/>
          <w:sz w:val="28"/>
          <w:szCs w:val="28"/>
        </w:rPr>
        <w:t>ероприятия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 налогового контроля</w:t>
      </w:r>
      <w:r w:rsidR="004061B9" w:rsidRPr="00322C8D">
        <w:rPr>
          <w:rFonts w:ascii="Times New Roman" w:eastAsia="Times New Roman" w:hAnsi="Times New Roman" w:cs="Times New Roman"/>
          <w:sz w:val="28"/>
          <w:szCs w:val="28"/>
        </w:rPr>
        <w:t xml:space="preserve">, проводимые в ходе 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камеральной и </w:t>
      </w:r>
      <w:r w:rsidR="004061B9" w:rsidRPr="00322C8D">
        <w:rPr>
          <w:rFonts w:ascii="Times New Roman" w:eastAsia="Times New Roman" w:hAnsi="Times New Roman" w:cs="Times New Roman"/>
          <w:sz w:val="28"/>
          <w:szCs w:val="28"/>
        </w:rPr>
        <w:t>выездной налогов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ых </w:t>
      </w:r>
      <w:r w:rsidR="004061B9" w:rsidRPr="00322C8D">
        <w:rPr>
          <w:rFonts w:ascii="Times New Roman" w:eastAsia="Times New Roman" w:hAnsi="Times New Roman" w:cs="Times New Roman"/>
          <w:sz w:val="28"/>
          <w:szCs w:val="28"/>
        </w:rPr>
        <w:t>провер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>ок</w:t>
      </w:r>
      <w:r w:rsidR="004061B9" w:rsidRPr="00322C8D">
        <w:rPr>
          <w:rFonts w:ascii="Times New Roman" w:eastAsia="Times New Roman" w:hAnsi="Times New Roman" w:cs="Times New Roman"/>
          <w:sz w:val="28"/>
          <w:szCs w:val="28"/>
        </w:rPr>
        <w:t xml:space="preserve">, их 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основное </w:t>
      </w:r>
      <w:r w:rsidR="004061B9" w:rsidRPr="00322C8D">
        <w:rPr>
          <w:rFonts w:ascii="Times New Roman" w:eastAsia="Times New Roman" w:hAnsi="Times New Roman" w:cs="Times New Roman"/>
          <w:sz w:val="28"/>
          <w:szCs w:val="28"/>
        </w:rPr>
        <w:t>соде</w:t>
      </w:r>
      <w:r w:rsidR="008B5761" w:rsidRPr="00322C8D">
        <w:rPr>
          <w:rFonts w:ascii="Times New Roman" w:eastAsia="Times New Roman" w:hAnsi="Times New Roman" w:cs="Times New Roman"/>
          <w:sz w:val="28"/>
          <w:szCs w:val="28"/>
        </w:rPr>
        <w:t>ржание и порядок осуществления.</w:t>
      </w:r>
    </w:p>
    <w:p w14:paraId="20DA9A87" w14:textId="77777777" w:rsidR="008B5761" w:rsidRPr="00322C8D" w:rsidRDefault="008B5761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22C8D">
        <w:rPr>
          <w:rFonts w:ascii="Times New Roman" w:eastAsia="Times New Roman" w:hAnsi="Times New Roman" w:cs="Times New Roman"/>
          <w:sz w:val="28"/>
          <w:szCs w:val="20"/>
        </w:rPr>
        <w:t>Порядок рассмотрения возражений налогоплательщиков по результатам налоговых проверок. Процедура проведения дополнительных мероприятий налогового контроля.</w:t>
      </w:r>
    </w:p>
    <w:p w14:paraId="7D66E469" w14:textId="77777777" w:rsidR="00117181" w:rsidRPr="00322C8D" w:rsidRDefault="00117181" w:rsidP="0011718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22C8D">
        <w:rPr>
          <w:rFonts w:ascii="Times New Roman" w:eastAsia="Times New Roman" w:hAnsi="Times New Roman" w:cs="Times New Roman"/>
          <w:sz w:val="28"/>
          <w:szCs w:val="20"/>
        </w:rPr>
        <w:t>Ответственность налогоплательщиков за нарушение налогового законодательства. Ответственность лиц, привлекаемых налоговыми органами при проведении налоговых проверок.</w:t>
      </w:r>
    </w:p>
    <w:p w14:paraId="6F559943" w14:textId="77777777" w:rsidR="00117181" w:rsidRPr="009B54D9" w:rsidRDefault="008B5761" w:rsidP="0011718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22C8D">
        <w:rPr>
          <w:rFonts w:ascii="Times New Roman" w:eastAsia="Times New Roman" w:hAnsi="Times New Roman" w:cs="Times New Roman"/>
          <w:sz w:val="28"/>
          <w:szCs w:val="20"/>
        </w:rPr>
        <w:t xml:space="preserve">Процедура рассмотрения материалов налоговой проверки и </w:t>
      </w:r>
      <w:r w:rsidR="00117181" w:rsidRPr="00322C8D">
        <w:rPr>
          <w:rFonts w:ascii="Times New Roman" w:eastAsia="Times New Roman" w:hAnsi="Times New Roman" w:cs="Times New Roman"/>
          <w:sz w:val="28"/>
          <w:szCs w:val="20"/>
        </w:rPr>
        <w:t xml:space="preserve">вынесения </w:t>
      </w:r>
      <w:r w:rsidRPr="00322C8D">
        <w:rPr>
          <w:rFonts w:ascii="Times New Roman" w:eastAsia="Times New Roman" w:hAnsi="Times New Roman" w:cs="Times New Roman"/>
          <w:sz w:val="28"/>
          <w:szCs w:val="20"/>
        </w:rPr>
        <w:t>решения по ее результатам.</w:t>
      </w:r>
      <w:r w:rsidR="00117181" w:rsidRPr="00322C8D">
        <w:rPr>
          <w:rFonts w:ascii="Times New Roman" w:eastAsia="Times New Roman" w:hAnsi="Times New Roman" w:cs="Times New Roman"/>
          <w:sz w:val="28"/>
          <w:szCs w:val="20"/>
        </w:rPr>
        <w:t xml:space="preserve"> Необходимость учета </w:t>
      </w:r>
      <w:proofErr w:type="spellStart"/>
      <w:r w:rsidR="00117181" w:rsidRPr="00322C8D">
        <w:rPr>
          <w:rFonts w:ascii="Times New Roman" w:eastAsia="Times New Roman" w:hAnsi="Times New Roman" w:cs="Times New Roman"/>
          <w:sz w:val="28"/>
          <w:szCs w:val="20"/>
        </w:rPr>
        <w:t>судебно</w:t>
      </w:r>
      <w:proofErr w:type="spellEnd"/>
      <w:r w:rsidR="00117181" w:rsidRPr="00322C8D">
        <w:rPr>
          <w:rFonts w:ascii="Times New Roman" w:eastAsia="Times New Roman" w:hAnsi="Times New Roman" w:cs="Times New Roman"/>
          <w:sz w:val="28"/>
          <w:szCs w:val="20"/>
        </w:rPr>
        <w:t xml:space="preserve"> – арбитражной практики при вынесении налоговыми органами решений по результатам налоговых проверок.</w:t>
      </w:r>
    </w:p>
    <w:p w14:paraId="41E588C4" w14:textId="77777777" w:rsidR="00471733" w:rsidRPr="009B54D9" w:rsidRDefault="00471733" w:rsidP="00471733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DBC908F" w14:textId="77777777" w:rsidR="00471733" w:rsidRPr="009B54D9" w:rsidRDefault="00471733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 4. Налоговый контроль по отдельным видам налогов</w:t>
      </w:r>
      <w:r w:rsidR="005123CB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14:paraId="6602911E" w14:textId="7A8BECBC" w:rsidR="00F82C23" w:rsidRPr="00322C8D" w:rsidRDefault="00F82C23" w:rsidP="00F82C23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Особенности налогового контроля налоговых деклараций по НДС в условиях системы налогового администрирования АСК «НДС-2»: выявление и устранение налоговых «разрывов», простые и схемные расхождения. Нормативное и методическое обеспечение «перекрестного» анализа данных деклараций по НДС. </w:t>
      </w:r>
      <w:r w:rsidR="0079490A" w:rsidRPr="00322C8D">
        <w:rPr>
          <w:rFonts w:ascii="Times New Roman" w:eastAsia="Times New Roman" w:hAnsi="Times New Roman" w:cs="Times New Roman"/>
          <w:sz w:val="28"/>
          <w:szCs w:val="28"/>
        </w:rPr>
        <w:t xml:space="preserve">Проблемы уклонения от налогообложения НДС и способы противодействия. 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Направления совершенствования системы налогового администрирования по НДС. </w:t>
      </w:r>
    </w:p>
    <w:p w14:paraId="0B861D91" w14:textId="77777777" w:rsidR="00F82C23" w:rsidRPr="00322C8D" w:rsidRDefault="00471733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eastAsia="Times New Roman" w:hAnsi="Times New Roman" w:cs="Times New Roman"/>
          <w:sz w:val="28"/>
          <w:szCs w:val="28"/>
        </w:rPr>
        <w:t>Особенности камеральных</w:t>
      </w:r>
      <w:r w:rsidR="009E4AAD" w:rsidRPr="00322C8D">
        <w:rPr>
          <w:rFonts w:ascii="Times New Roman" w:eastAsia="Times New Roman" w:hAnsi="Times New Roman" w:cs="Times New Roman"/>
          <w:sz w:val="28"/>
          <w:szCs w:val="28"/>
        </w:rPr>
        <w:t xml:space="preserve"> и выездных</w:t>
      </w:r>
      <w:r w:rsidRPr="00322C8D">
        <w:rPr>
          <w:rFonts w:ascii="Times New Roman" w:eastAsia="Times New Roman" w:hAnsi="Times New Roman" w:cs="Times New Roman"/>
          <w:sz w:val="28"/>
          <w:szCs w:val="28"/>
        </w:rPr>
        <w:t xml:space="preserve"> налоговых проверок п</w:t>
      </w:r>
      <w:r w:rsidR="00F82C23" w:rsidRPr="00322C8D">
        <w:rPr>
          <w:rFonts w:ascii="Times New Roman" w:eastAsia="Times New Roman" w:hAnsi="Times New Roman" w:cs="Times New Roman"/>
          <w:sz w:val="28"/>
          <w:szCs w:val="28"/>
        </w:rPr>
        <w:t>о налогу на прибыль организаций, направления их проведения.</w:t>
      </w:r>
    </w:p>
    <w:p w14:paraId="33290C35" w14:textId="6505EFEA" w:rsidR="00471733" w:rsidRPr="00322C8D" w:rsidRDefault="00471733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C8D">
        <w:rPr>
          <w:rFonts w:ascii="Times New Roman" w:hAnsi="Times New Roman" w:cs="Times New Roman"/>
          <w:sz w:val="28"/>
          <w:szCs w:val="28"/>
        </w:rPr>
        <w:t>Налоговый контроль применения трансфертных цен при совершении сделок между взаимозависимыми лицами, контролируемые сделки.</w:t>
      </w:r>
    </w:p>
    <w:p w14:paraId="2FD1DB85" w14:textId="0D2440AD" w:rsidR="0079490A" w:rsidRPr="00322C8D" w:rsidRDefault="0079490A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2C8D">
        <w:rPr>
          <w:rFonts w:ascii="Times New Roman" w:hAnsi="Times New Roman" w:cs="Times New Roman"/>
          <w:sz w:val="28"/>
          <w:szCs w:val="28"/>
        </w:rPr>
        <w:t xml:space="preserve">Технологические контуры администрирования индивидуального подоходного налогообложения. Перспективы использования цифрового профиля налогоплательщика. Противодействие </w:t>
      </w:r>
      <w:proofErr w:type="spellStart"/>
      <w:r w:rsidRPr="00322C8D">
        <w:rPr>
          <w:rFonts w:ascii="Times New Roman" w:hAnsi="Times New Roman" w:cs="Times New Roman"/>
          <w:sz w:val="28"/>
          <w:szCs w:val="28"/>
        </w:rPr>
        <w:t>т</w:t>
      </w:r>
      <w:r w:rsidR="00D3765C" w:rsidRPr="00322C8D">
        <w:rPr>
          <w:rFonts w:ascii="Times New Roman" w:hAnsi="Times New Roman" w:cs="Times New Roman"/>
          <w:sz w:val="28"/>
          <w:szCs w:val="28"/>
        </w:rPr>
        <w:t>е</w:t>
      </w:r>
      <w:r w:rsidRPr="00322C8D">
        <w:rPr>
          <w:rFonts w:ascii="Times New Roman" w:hAnsi="Times New Roman" w:cs="Times New Roman"/>
          <w:sz w:val="28"/>
          <w:szCs w:val="28"/>
        </w:rPr>
        <w:t>низации</w:t>
      </w:r>
      <w:proofErr w:type="spellEnd"/>
      <w:r w:rsidRPr="00322C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22C8D">
        <w:rPr>
          <w:rFonts w:ascii="Times New Roman" w:hAnsi="Times New Roman" w:cs="Times New Roman"/>
          <w:sz w:val="28"/>
          <w:szCs w:val="28"/>
        </w:rPr>
        <w:t>трудноидентифицируемых</w:t>
      </w:r>
      <w:proofErr w:type="spellEnd"/>
      <w:r w:rsidRPr="00322C8D">
        <w:rPr>
          <w:rFonts w:ascii="Times New Roman" w:hAnsi="Times New Roman" w:cs="Times New Roman"/>
          <w:sz w:val="28"/>
          <w:szCs w:val="28"/>
        </w:rPr>
        <w:t xml:space="preserve"> видов доходов. </w:t>
      </w:r>
    </w:p>
    <w:p w14:paraId="48C62080" w14:textId="77777777" w:rsidR="00EA6057" w:rsidRPr="00322C8D" w:rsidRDefault="00EA6057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22C8D">
        <w:rPr>
          <w:rFonts w:ascii="Times New Roman" w:hAnsi="Times New Roman" w:cs="Times New Roman"/>
          <w:sz w:val="28"/>
          <w:szCs w:val="28"/>
        </w:rPr>
        <w:t>Особенности налогового контроля в отношении налогоплательщиков, применяющих специальные налоговые режимы.</w:t>
      </w:r>
    </w:p>
    <w:p w14:paraId="73D9A0C5" w14:textId="77777777" w:rsidR="009E4AAD" w:rsidRPr="009B54D9" w:rsidRDefault="009E4AAD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EF99056" w14:textId="77777777" w:rsidR="008D1748" w:rsidRPr="009B54D9" w:rsidRDefault="009E4AAD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>Тема 5. Налоговый контроль в форме налогового мониторинга.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7232D4D" w14:textId="323B87C9" w:rsidR="009E4AAD" w:rsidRPr="000F5668" w:rsidRDefault="008D1748" w:rsidP="008D174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Налоговый мониторинг как элемент концепции партнерского взаимодействия налоговых органов и налогоплательщиков</w:t>
      </w:r>
      <w:r w:rsidR="009E4AAD" w:rsidRPr="009B54D9">
        <w:rPr>
          <w:rFonts w:ascii="Times New Roman" w:eastAsia="Times New Roman" w:hAnsi="Times New Roman" w:cs="Times New Roman"/>
          <w:sz w:val="28"/>
          <w:szCs w:val="28"/>
        </w:rPr>
        <w:t>. Особенности онлайн взаимодействия налогоплательщиков с налоговыми органами.</w:t>
      </w:r>
      <w:r w:rsidR="007846D0" w:rsidRPr="009B54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2B8DB8C4" w14:textId="77777777" w:rsidR="008D1748" w:rsidRPr="009B54D9" w:rsidRDefault="009E4AAD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Порядок представления заявления о проведении налогового мониторинга, принятия решения о проведении (об отказе в проведении) налогового мониторинга. Порядок досрочного прекращения налогового мониторинга. </w:t>
      </w:r>
    </w:p>
    <w:p w14:paraId="76F61037" w14:textId="77777777" w:rsidR="008D1748" w:rsidRPr="009B54D9" w:rsidRDefault="008D1748" w:rsidP="009E4AAD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Особенности регламента информационного взаимодействия, порядок раскрытия и представление информации </w:t>
      </w:r>
      <w:proofErr w:type="gramStart"/>
      <w:r w:rsidRPr="009B54D9">
        <w:rPr>
          <w:rFonts w:ascii="Times New Roman" w:eastAsia="Times New Roman" w:hAnsi="Times New Roman" w:cs="Times New Roman"/>
          <w:sz w:val="28"/>
          <w:szCs w:val="28"/>
        </w:rPr>
        <w:t>о рисках</w:t>
      </w:r>
      <w:proofErr w:type="gramEnd"/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 идентифицируемых в целях налогового мониторинга.</w:t>
      </w:r>
    </w:p>
    <w:p w14:paraId="58D90617" w14:textId="77777777" w:rsidR="008B5761" w:rsidRPr="009B54D9" w:rsidRDefault="009E4AAD" w:rsidP="008B576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lastRenderedPageBreak/>
        <w:t>Совместная оценка рисков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 xml:space="preserve"> и контрольных процедур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 в налого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во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м мониторинге. Особенности формирования карты рисков отрасли, риск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профиля с учетом специфики 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субъекта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хозяйствования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8B5761" w:rsidRPr="009B54D9">
        <w:rPr>
          <w:rFonts w:ascii="Times New Roman" w:eastAsia="Times New Roman" w:hAnsi="Times New Roman" w:cs="Times New Roman"/>
          <w:sz w:val="28"/>
          <w:szCs w:val="28"/>
        </w:rPr>
        <w:t>Система внутреннего контроля в организации.</w:t>
      </w:r>
    </w:p>
    <w:p w14:paraId="18CB80CA" w14:textId="77777777" w:rsidR="009E4AAD" w:rsidRPr="009B54D9" w:rsidRDefault="009E4AAD" w:rsidP="008B5761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Институт предварительного налогового контроля (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мотивированное мнение налогового органа)</w:t>
      </w:r>
      <w:r w:rsidRPr="009B54D9">
        <w:rPr>
          <w:rFonts w:ascii="Times New Roman" w:eastAsia="Times New Roman" w:hAnsi="Times New Roman" w:cs="Times New Roman"/>
          <w:sz w:val="28"/>
          <w:szCs w:val="28"/>
        </w:rPr>
        <w:t>: организационные и методические вопросы.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 xml:space="preserve"> Зарубежный опыт </w:t>
      </w:r>
      <w:r w:rsidR="008B5761" w:rsidRPr="009B54D9">
        <w:rPr>
          <w:rFonts w:ascii="Times New Roman" w:eastAsia="Times New Roman" w:hAnsi="Times New Roman" w:cs="Times New Roman"/>
          <w:sz w:val="28"/>
          <w:szCs w:val="28"/>
        </w:rPr>
        <w:t>и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нститут</w:t>
      </w:r>
      <w:r w:rsidR="008B5761" w:rsidRPr="009B54D9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 xml:space="preserve"> предварительного налогового контроля (</w:t>
      </w:r>
      <w:proofErr w:type="spellStart"/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tax</w:t>
      </w:r>
      <w:proofErr w:type="spellEnd"/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ruling</w:t>
      </w:r>
      <w:proofErr w:type="spellEnd"/>
      <w:r w:rsidR="008D1748" w:rsidRPr="009B54D9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52189674" w14:textId="77777777" w:rsidR="004061B9" w:rsidRPr="009B54D9" w:rsidRDefault="004061B9" w:rsidP="004061B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14:paraId="1450CE83" w14:textId="77777777" w:rsidR="004061B9" w:rsidRPr="009B54D9" w:rsidRDefault="004061B9" w:rsidP="008D1748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 xml:space="preserve">Тема </w:t>
      </w:r>
      <w:r w:rsidR="008D1748" w:rsidRPr="009B54D9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9B54D9">
        <w:rPr>
          <w:rFonts w:ascii="Times New Roman" w:eastAsia="Times New Roman" w:hAnsi="Times New Roman" w:cs="Times New Roman"/>
          <w:b/>
          <w:sz w:val="28"/>
          <w:szCs w:val="28"/>
        </w:rPr>
        <w:t xml:space="preserve">. Досудебное урегулирование налоговых споров. </w:t>
      </w:r>
    </w:p>
    <w:p w14:paraId="7B0F406B" w14:textId="77777777" w:rsidR="004061B9" w:rsidRPr="009B54D9" w:rsidRDefault="004061B9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B54D9">
        <w:rPr>
          <w:rFonts w:ascii="Times New Roman" w:eastAsia="Times New Roman" w:hAnsi="Times New Roman" w:cs="Times New Roman"/>
          <w:sz w:val="28"/>
          <w:szCs w:val="20"/>
        </w:rPr>
        <w:t>Развитие института досудебного урегулирования налоговых споров в системе налогового администрирования.</w:t>
      </w:r>
    </w:p>
    <w:p w14:paraId="132737FE" w14:textId="77777777" w:rsidR="001B0959" w:rsidRPr="009B54D9" w:rsidRDefault="004061B9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B54D9">
        <w:rPr>
          <w:rFonts w:ascii="Times New Roman" w:eastAsia="Times New Roman" w:hAnsi="Times New Roman" w:cs="Times New Roman"/>
          <w:sz w:val="28"/>
          <w:szCs w:val="20"/>
        </w:rPr>
        <w:t>Порядок обжалования материалов налоговых проверок налогоплательщиками в налоговых органах. Обжалование действий (бездействия) должностных лиц налоговых органов.</w:t>
      </w:r>
    </w:p>
    <w:p w14:paraId="629BCD22" w14:textId="77777777" w:rsidR="008525DB" w:rsidRDefault="008525DB" w:rsidP="00FE502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9B54D9">
        <w:rPr>
          <w:rFonts w:ascii="Times New Roman" w:eastAsia="Times New Roman" w:hAnsi="Times New Roman" w:cs="Times New Roman"/>
          <w:sz w:val="28"/>
          <w:szCs w:val="20"/>
        </w:rPr>
        <w:t>Порядок рассмотрения жалобы и принятия решения по ней.</w:t>
      </w:r>
    </w:p>
    <w:p w14:paraId="0E198498" w14:textId="77777777" w:rsidR="007346D8" w:rsidRPr="00E93716" w:rsidRDefault="001428A0" w:rsidP="00E93716">
      <w:pPr>
        <w:rPr>
          <w:rFonts w:ascii="Times New Roman" w:eastAsia="Times New Roman" w:hAnsi="Times New Roman" w:cs="Times New Roman"/>
          <w:sz w:val="28"/>
          <w:szCs w:val="20"/>
        </w:rPr>
      </w:pPr>
      <w:bookmarkStart w:id="14" w:name="_Toc29731727"/>
      <w:bookmarkStart w:id="15" w:name="_Toc101393130"/>
      <w:bookmarkEnd w:id="13"/>
      <w:r w:rsidRPr="00F23D25">
        <w:rPr>
          <w:rFonts w:ascii="Times New Roman" w:hAnsi="Times New Roman" w:cs="Times New Roman"/>
          <w:b/>
          <w:sz w:val="28"/>
          <w:szCs w:val="28"/>
        </w:rPr>
        <w:t>5.2. Учебно-темат</w:t>
      </w:r>
      <w:r w:rsidR="006A29CB" w:rsidRPr="00F23D25">
        <w:rPr>
          <w:rFonts w:ascii="Times New Roman" w:hAnsi="Times New Roman" w:cs="Times New Roman"/>
          <w:b/>
          <w:sz w:val="28"/>
          <w:szCs w:val="28"/>
        </w:rPr>
        <w:t>ический план</w:t>
      </w:r>
      <w:bookmarkEnd w:id="14"/>
      <w:bookmarkEnd w:id="15"/>
    </w:p>
    <w:p w14:paraId="04007CA3" w14:textId="4EF7CC41" w:rsidR="00F23D25" w:rsidRPr="00EE35A8" w:rsidRDefault="00EE35A8" w:rsidP="00EE35A8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E35A8">
        <w:rPr>
          <w:rFonts w:ascii="Times New Roman" w:hAnsi="Times New Roman" w:cs="Times New Roman"/>
          <w:bCs/>
          <w:sz w:val="28"/>
          <w:szCs w:val="28"/>
        </w:rPr>
        <w:t>Таблица 2</w:t>
      </w:r>
    </w:p>
    <w:tbl>
      <w:tblPr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"/>
        <w:gridCol w:w="1938"/>
        <w:gridCol w:w="831"/>
        <w:gridCol w:w="1107"/>
        <w:gridCol w:w="970"/>
        <w:gridCol w:w="1244"/>
        <w:gridCol w:w="1247"/>
        <w:gridCol w:w="1658"/>
      </w:tblGrid>
      <w:tr w:rsidR="00745219" w:rsidRPr="00E93716" w14:paraId="3B1E7430" w14:textId="77777777" w:rsidTr="00745219">
        <w:tc>
          <w:tcPr>
            <w:tcW w:w="205" w:type="pct"/>
            <w:vMerge w:val="restart"/>
            <w:shd w:val="clear" w:color="auto" w:fill="auto"/>
          </w:tcPr>
          <w:p w14:paraId="21BA1C49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7BDBD04B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пп</w:t>
            </w:r>
            <w:proofErr w:type="spellEnd"/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033" w:type="pct"/>
            <w:vMerge w:val="restart"/>
            <w:shd w:val="clear" w:color="auto" w:fill="auto"/>
          </w:tcPr>
          <w:p w14:paraId="3AD2BACB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43" w:type="pct"/>
          </w:tcPr>
          <w:p w14:paraId="4154C6CD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5" w:type="pct"/>
            <w:gridSpan w:val="4"/>
          </w:tcPr>
          <w:p w14:paraId="6C5B8421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885" w:type="pct"/>
            <w:shd w:val="clear" w:color="auto" w:fill="auto"/>
          </w:tcPr>
          <w:p w14:paraId="0DE8E824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745219" w:rsidRPr="00E93716" w14:paraId="6A44E4E8" w14:textId="77777777" w:rsidTr="00745219">
        <w:tc>
          <w:tcPr>
            <w:tcW w:w="205" w:type="pct"/>
            <w:vMerge/>
            <w:shd w:val="clear" w:color="auto" w:fill="auto"/>
          </w:tcPr>
          <w:p w14:paraId="1A5C1761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59F991B8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 w:val="restart"/>
            <w:shd w:val="clear" w:color="auto" w:fill="auto"/>
          </w:tcPr>
          <w:p w14:paraId="5658237F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770" w:type="pct"/>
            <w:gridSpan w:val="3"/>
            <w:shd w:val="clear" w:color="auto" w:fill="auto"/>
          </w:tcPr>
          <w:p w14:paraId="0E56AF4F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665" w:type="pct"/>
            <w:vMerge w:val="restart"/>
            <w:shd w:val="clear" w:color="auto" w:fill="auto"/>
          </w:tcPr>
          <w:p w14:paraId="2E9019F4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85" w:type="pct"/>
            <w:vMerge w:val="restart"/>
            <w:shd w:val="clear" w:color="auto" w:fill="auto"/>
          </w:tcPr>
          <w:p w14:paraId="69407E94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5219" w:rsidRPr="00E93716" w14:paraId="511F6C1E" w14:textId="77777777" w:rsidTr="00745219">
        <w:tc>
          <w:tcPr>
            <w:tcW w:w="205" w:type="pct"/>
            <w:vMerge/>
            <w:shd w:val="clear" w:color="auto" w:fill="auto"/>
          </w:tcPr>
          <w:p w14:paraId="700E7CC2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3" w:type="pct"/>
            <w:vMerge/>
            <w:shd w:val="clear" w:color="auto" w:fill="auto"/>
          </w:tcPr>
          <w:p w14:paraId="76D50E91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pct"/>
            <w:vMerge/>
            <w:shd w:val="clear" w:color="auto" w:fill="auto"/>
          </w:tcPr>
          <w:p w14:paraId="669CC6B0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77F2B13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Общая, в т.ч.:</w:t>
            </w:r>
          </w:p>
        </w:tc>
        <w:tc>
          <w:tcPr>
            <w:tcW w:w="517" w:type="pct"/>
            <w:shd w:val="clear" w:color="auto" w:fill="auto"/>
          </w:tcPr>
          <w:p w14:paraId="54A44946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663" w:type="pct"/>
            <w:shd w:val="clear" w:color="auto" w:fill="auto"/>
          </w:tcPr>
          <w:p w14:paraId="3D9BE64F" w14:textId="77777777" w:rsidR="007F6EAB" w:rsidRPr="00E93716" w:rsidRDefault="00745219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665" w:type="pct"/>
            <w:vMerge/>
            <w:shd w:val="clear" w:color="auto" w:fill="auto"/>
          </w:tcPr>
          <w:p w14:paraId="20DF4369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pct"/>
            <w:vMerge/>
            <w:shd w:val="clear" w:color="auto" w:fill="auto"/>
          </w:tcPr>
          <w:p w14:paraId="3029DD66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5219" w:rsidRPr="00E93716" w14:paraId="36D964AD" w14:textId="77777777" w:rsidTr="00745219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A17A" w14:textId="77777777" w:rsidR="007F6EAB" w:rsidRPr="00E93716" w:rsidRDefault="005123C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033" w:type="pct"/>
            <w:tcBorders>
              <w:right w:val="single" w:sz="4" w:space="0" w:color="auto"/>
            </w:tcBorders>
          </w:tcPr>
          <w:p w14:paraId="7DD69258" w14:textId="77777777" w:rsidR="007F6EAB" w:rsidRPr="00E93716" w:rsidRDefault="007F6EAB" w:rsidP="007452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форм</w:t>
            </w:r>
            <w:r w:rsidR="00745219"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ы налогового администрирования.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2FAF" w14:textId="180A1E81" w:rsidR="007F6EAB" w:rsidRPr="00E93716" w:rsidRDefault="007F6EAB" w:rsidP="00322C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322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670DD5" w14:textId="71A1121E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AC99" w14:textId="2CB46830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4C1E" w14:textId="277EAB20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0C8E8" w14:textId="4455DEE4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833FC" w14:textId="77777777" w:rsidR="007F6EAB" w:rsidRPr="00322C8D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научная дискуссия по теоретическим вопросам, обсуждение научных докладов,</w:t>
            </w:r>
          </w:p>
          <w:p w14:paraId="38AF443B" w14:textId="77777777" w:rsidR="007F6EAB" w:rsidRPr="00322C8D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решение практико-</w:t>
            </w:r>
            <w:r w:rsidRPr="00322C8D">
              <w:rPr>
                <w:rFonts w:ascii="Times New Roman" w:hAnsi="Times New Roman" w:cs="Times New Roman"/>
                <w:szCs w:val="24"/>
              </w:rPr>
              <w:lastRenderedPageBreak/>
              <w:t>ориентированных заданий</w:t>
            </w:r>
          </w:p>
        </w:tc>
      </w:tr>
      <w:tr w:rsidR="00745219" w:rsidRPr="00E93716" w14:paraId="5009F420" w14:textId="77777777" w:rsidTr="00745219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0123" w14:textId="77777777" w:rsidR="007F6EAB" w:rsidRPr="00E93716" w:rsidRDefault="005123C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033" w:type="pct"/>
            <w:tcBorders>
              <w:right w:val="single" w:sz="4" w:space="0" w:color="auto"/>
            </w:tcBorders>
          </w:tcPr>
          <w:p w14:paraId="61506FB5" w14:textId="77777777" w:rsidR="007F6EAB" w:rsidRPr="00E93716" w:rsidRDefault="007F6EAB" w:rsidP="0074521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Налоговый контроль в Российской Федерации.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DA6458" w14:textId="24A7C0BE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486BE6" w14:textId="723223B2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078F" w14:textId="497E29DC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CAD9" w14:textId="3B8C9BAE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AEC3" w14:textId="4D3AF698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5711" w14:textId="1648EED8" w:rsidR="007F6EAB" w:rsidRPr="00322C8D" w:rsidRDefault="007F6EAB" w:rsidP="00322C8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дискуссия по теоретическим вопросам, обсуждение периодических рецензируемых изданий, решение практико-ориентированных заданий</w:t>
            </w:r>
          </w:p>
        </w:tc>
      </w:tr>
      <w:tr w:rsidR="00745219" w:rsidRPr="00E93716" w14:paraId="4E19D1DC" w14:textId="77777777" w:rsidTr="00745219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5E5F" w14:textId="77777777" w:rsidR="007F6EAB" w:rsidRPr="00E93716" w:rsidRDefault="005123C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033" w:type="pct"/>
            <w:tcBorders>
              <w:right w:val="single" w:sz="4" w:space="0" w:color="auto"/>
            </w:tcBorders>
          </w:tcPr>
          <w:p w14:paraId="4F1C27D2" w14:textId="77777777" w:rsidR="007F6EAB" w:rsidRPr="00E93716" w:rsidRDefault="007F6EAB" w:rsidP="007452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налоговых проверок, их назначение и порядок проведения. Планирование выездных налоговых проверок.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307DCE" w14:textId="7D002F34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570B80" w14:textId="7820C481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0E1CC" w14:textId="18AFE94F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4712" w14:textId="574A3317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4FF6" w14:textId="6489EF10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62B7" w14:textId="06FF834E" w:rsidR="007F6EAB" w:rsidRPr="00322C8D" w:rsidRDefault="007F6EAB" w:rsidP="00322C8D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дискуссия на семинаре, обсуждение заключений судебных решений, решение кейсов, практико-ориентированных заданий</w:t>
            </w:r>
          </w:p>
        </w:tc>
      </w:tr>
      <w:tr w:rsidR="00745219" w:rsidRPr="00E93716" w14:paraId="362DC81A" w14:textId="77777777" w:rsidTr="00745219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B46C" w14:textId="77777777" w:rsidR="007F6EAB" w:rsidRPr="00E93716" w:rsidRDefault="005123C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033" w:type="pct"/>
            <w:tcBorders>
              <w:right w:val="single" w:sz="4" w:space="0" w:color="auto"/>
            </w:tcBorders>
          </w:tcPr>
          <w:p w14:paraId="16DA625D" w14:textId="77777777" w:rsidR="007F6EAB" w:rsidRPr="00E93716" w:rsidRDefault="007F6EAB" w:rsidP="007452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Налоговый контроль по отдельным видам налогов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FC3611" w14:textId="703886BB" w:rsidR="007F6EAB" w:rsidRPr="00E93716" w:rsidRDefault="00322C8D" w:rsidP="00322C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3116E" w14:textId="5FA3BB88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067F9" w14:textId="0E66B7A8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B271" w14:textId="70EE3628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83F8" w14:textId="26810D47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C903" w14:textId="77777777" w:rsidR="007F6EAB" w:rsidRPr="00322C8D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дискуссия на семинаре,</w:t>
            </w:r>
          </w:p>
          <w:p w14:paraId="4842651C" w14:textId="77777777" w:rsidR="007F6EAB" w:rsidRPr="00322C8D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обсуждение зарубежных практик, решение кейсов</w:t>
            </w:r>
          </w:p>
        </w:tc>
      </w:tr>
      <w:tr w:rsidR="00745219" w:rsidRPr="00E93716" w14:paraId="4212ADF4" w14:textId="77777777" w:rsidTr="00745219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5AA0" w14:textId="77777777" w:rsidR="007F6EAB" w:rsidRPr="00E93716" w:rsidRDefault="005123C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033" w:type="pct"/>
            <w:tcBorders>
              <w:right w:val="single" w:sz="4" w:space="0" w:color="auto"/>
            </w:tcBorders>
          </w:tcPr>
          <w:p w14:paraId="793B630B" w14:textId="77777777" w:rsidR="007F6EAB" w:rsidRPr="00E93716" w:rsidRDefault="007F6EAB" w:rsidP="0074521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Налоговый контроль в форме налогового мониторинга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53A2AA" w14:textId="044D47DB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9455C3" w14:textId="617CF0D7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D303" w14:textId="3564DCD1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445" w14:textId="71D9992A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09AA" w14:textId="76E1E1B8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91C7" w14:textId="77777777" w:rsidR="007F6EAB" w:rsidRPr="00322C8D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дискуссия на семинаре,</w:t>
            </w:r>
          </w:p>
          <w:p w14:paraId="37FB6306" w14:textId="77777777" w:rsidR="007F6EAB" w:rsidRPr="00322C8D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обсуждение зарубежных практик, решение кейсов</w:t>
            </w:r>
          </w:p>
        </w:tc>
      </w:tr>
      <w:tr w:rsidR="00745219" w:rsidRPr="00E93716" w14:paraId="70BD0937" w14:textId="77777777" w:rsidTr="00745219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83C23" w14:textId="77777777" w:rsidR="007F6EAB" w:rsidRPr="00E93716" w:rsidRDefault="005123C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3" w:type="pct"/>
            <w:tcBorders>
              <w:right w:val="single" w:sz="4" w:space="0" w:color="auto"/>
            </w:tcBorders>
          </w:tcPr>
          <w:p w14:paraId="0E17E408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Досудебное у</w:t>
            </w:r>
            <w:r w:rsidR="00745219"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регулирование налоговых споров.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3CE2A" w14:textId="385454E0" w:rsidR="007F6EAB" w:rsidRPr="00E93716" w:rsidRDefault="007F6EAB" w:rsidP="00322C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22C8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58F121" w14:textId="751A6B46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70F4" w14:textId="0E5CF594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250C" w14:textId="11F514B9" w:rsidR="007F6EAB" w:rsidRPr="00E93716" w:rsidRDefault="00322C8D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001E" w14:textId="1F206C65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7907" w14:textId="77777777" w:rsidR="007F6EAB" w:rsidRPr="00322C8D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научная дискуссия по теоретическим вопросам, обсуждение научных докладов,</w:t>
            </w:r>
          </w:p>
          <w:p w14:paraId="59000497" w14:textId="77777777" w:rsidR="007F6EAB" w:rsidRPr="00322C8D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C8D">
              <w:rPr>
                <w:rFonts w:ascii="Times New Roman" w:hAnsi="Times New Roman" w:cs="Times New Roman"/>
                <w:szCs w:val="24"/>
              </w:rPr>
              <w:t>решение практико-ориентированных заданий</w:t>
            </w:r>
          </w:p>
        </w:tc>
      </w:tr>
      <w:tr w:rsidR="00745219" w:rsidRPr="00E93716" w14:paraId="672F51E2" w14:textId="77777777" w:rsidTr="00745219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868F" w14:textId="77777777" w:rsidR="007F6EAB" w:rsidRPr="00E93716" w:rsidRDefault="005123C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CDED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В целом по дисциплине</w:t>
            </w:r>
          </w:p>
        </w:tc>
        <w:tc>
          <w:tcPr>
            <w:tcW w:w="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DCDB" w14:textId="77777777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69CA5" w14:textId="2CB9180F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2CAD" w14:textId="444F5297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="00EE35A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AE4F" w14:textId="1549D403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5CECA" w14:textId="24408B8D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E9371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68</w:t>
            </w:r>
          </w:p>
        </w:tc>
        <w:tc>
          <w:tcPr>
            <w:tcW w:w="885" w:type="pct"/>
            <w:shd w:val="clear" w:color="auto" w:fill="auto"/>
          </w:tcPr>
          <w:p w14:paraId="789AD6CC" w14:textId="77777777" w:rsidR="007F6EAB" w:rsidRPr="00E93716" w:rsidRDefault="007F6EAB" w:rsidP="0074521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745219" w:rsidRPr="00E93716" w14:paraId="74ECA580" w14:textId="77777777" w:rsidTr="00745219"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3C05" w14:textId="77777777" w:rsidR="007F6EAB" w:rsidRPr="00E93716" w:rsidRDefault="005123C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5B64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 в %</w:t>
            </w:r>
          </w:p>
        </w:tc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E16D" w14:textId="77777777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BAC3" w14:textId="53DCBD48" w:rsidR="007F6EAB" w:rsidRPr="00E93716" w:rsidRDefault="007F6EAB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37%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8C19" w14:textId="77777777" w:rsidR="007F6EAB" w:rsidRPr="00E93716" w:rsidRDefault="00745219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25</w:t>
            </w:r>
            <w:r w:rsidR="007F6EAB" w:rsidRPr="00E937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A34D" w14:textId="77777777" w:rsidR="007F6EAB" w:rsidRPr="00E93716" w:rsidRDefault="00745219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75</w:t>
            </w:r>
            <w:r w:rsidR="007F6EAB" w:rsidRPr="00E937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A382" w14:textId="5B366156" w:rsidR="007F6EAB" w:rsidRPr="00E93716" w:rsidRDefault="00745219" w:rsidP="007452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E937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>63</w:t>
            </w:r>
            <w:r w:rsidR="007F6EAB" w:rsidRPr="00E937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n-US"/>
              </w:rPr>
              <w:t>%</w:t>
            </w:r>
            <w:r w:rsidRPr="00E9371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885" w:type="pct"/>
            <w:shd w:val="clear" w:color="auto" w:fill="auto"/>
          </w:tcPr>
          <w:p w14:paraId="5A04603B" w14:textId="77777777" w:rsidR="007F6EAB" w:rsidRPr="00E93716" w:rsidRDefault="007F6EAB" w:rsidP="007452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4D387A" w14:textId="77777777" w:rsidR="005123CB" w:rsidRDefault="005123CB" w:rsidP="00322C8D">
      <w:pPr>
        <w:spacing w:after="0" w:line="24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16" w:name="_Toc29731728"/>
      <w:bookmarkStart w:id="17" w:name="_Toc101393131"/>
    </w:p>
    <w:p w14:paraId="367C6BA0" w14:textId="77777777" w:rsidR="005123CB" w:rsidRDefault="005123C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E39A1A7" w14:textId="6E945E47" w:rsidR="00136E86" w:rsidRDefault="00136E8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36E8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5.3. Содержание </w:t>
      </w:r>
      <w:r w:rsidR="00C87B04">
        <w:rPr>
          <w:rFonts w:ascii="Times New Roman" w:hAnsi="Times New Roman" w:cs="Times New Roman"/>
          <w:b/>
          <w:sz w:val="28"/>
          <w:szCs w:val="28"/>
        </w:rPr>
        <w:t xml:space="preserve">практических и </w:t>
      </w:r>
      <w:r w:rsidRPr="00136E86">
        <w:rPr>
          <w:rFonts w:ascii="Times New Roman" w:hAnsi="Times New Roman" w:cs="Times New Roman"/>
          <w:b/>
          <w:sz w:val="28"/>
          <w:szCs w:val="28"/>
        </w:rPr>
        <w:t>семинарских занятий</w:t>
      </w:r>
      <w:bookmarkEnd w:id="16"/>
      <w:bookmarkEnd w:id="17"/>
    </w:p>
    <w:p w14:paraId="4CF1B2EB" w14:textId="3411675D" w:rsidR="00106238" w:rsidRPr="00106238" w:rsidRDefault="00106238" w:rsidP="00106238">
      <w:pPr>
        <w:spacing w:after="0" w:line="240" w:lineRule="auto"/>
        <w:ind w:firstLine="567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106238">
        <w:rPr>
          <w:rFonts w:ascii="Times New Roman" w:hAnsi="Times New Roman" w:cs="Times New Roman"/>
          <w:sz w:val="28"/>
          <w:szCs w:val="28"/>
        </w:rPr>
        <w:t>Таблица 3</w:t>
      </w:r>
    </w:p>
    <w:p w14:paraId="63FB7D46" w14:textId="77777777" w:rsidR="00E93716" w:rsidRPr="00136E86" w:rsidRDefault="00E93716" w:rsidP="006A488A">
      <w:pPr>
        <w:spacing w:after="0" w:line="240" w:lineRule="auto"/>
        <w:ind w:firstLine="567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4944" w:type="pct"/>
        <w:tblLayout w:type="fixed"/>
        <w:tblLook w:val="04A0" w:firstRow="1" w:lastRow="0" w:firstColumn="1" w:lastColumn="0" w:noHBand="0" w:noVBand="1"/>
      </w:tblPr>
      <w:tblGrid>
        <w:gridCol w:w="1696"/>
        <w:gridCol w:w="5191"/>
        <w:gridCol w:w="2353"/>
      </w:tblGrid>
      <w:tr w:rsidR="003B0DD0" w:rsidRPr="00E93716" w14:paraId="7F77CEAF" w14:textId="77777777" w:rsidTr="005123CB">
        <w:tc>
          <w:tcPr>
            <w:tcW w:w="918" w:type="pct"/>
          </w:tcPr>
          <w:p w14:paraId="4201DF10" w14:textId="77777777" w:rsidR="003B0DD0" w:rsidRPr="00E93716" w:rsidRDefault="003B0DD0" w:rsidP="003B0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 дисциплины</w:t>
            </w:r>
          </w:p>
        </w:tc>
        <w:tc>
          <w:tcPr>
            <w:tcW w:w="2809" w:type="pct"/>
          </w:tcPr>
          <w:p w14:paraId="5CD75395" w14:textId="77777777" w:rsidR="003B0DD0" w:rsidRPr="00E93716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  <w:p w14:paraId="4BAE751D" w14:textId="77777777" w:rsidR="003B0DD0" w:rsidRPr="00E93716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3" w:type="pct"/>
          </w:tcPr>
          <w:p w14:paraId="7ECFA848" w14:textId="77777777" w:rsidR="003B0DD0" w:rsidRPr="00E93716" w:rsidRDefault="003B0DD0" w:rsidP="003B0DD0">
            <w:pPr>
              <w:keepNext/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56F6B" w:rsidRPr="00E93716" w14:paraId="20F24AAC" w14:textId="77777777" w:rsidTr="005123CB">
        <w:trPr>
          <w:trHeight w:val="1123"/>
        </w:trPr>
        <w:tc>
          <w:tcPr>
            <w:tcW w:w="918" w:type="pct"/>
            <w:shd w:val="clear" w:color="auto" w:fill="auto"/>
            <w:vAlign w:val="center"/>
          </w:tcPr>
          <w:p w14:paraId="32410B95" w14:textId="77777777" w:rsidR="00C56F6B" w:rsidRPr="00E93716" w:rsidRDefault="00C56F6B" w:rsidP="00C56F6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  <w:p w14:paraId="04661E49" w14:textId="77777777" w:rsidR="00C56F6B" w:rsidRPr="00E93716" w:rsidRDefault="00C56F6B" w:rsidP="00C56F6B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pct"/>
            <w:shd w:val="clear" w:color="auto" w:fill="auto"/>
          </w:tcPr>
          <w:p w14:paraId="5CA4911D" w14:textId="77777777" w:rsidR="006D688B" w:rsidRPr="00322C8D" w:rsidRDefault="006D688B" w:rsidP="008525DB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bCs/>
                <w:sz w:val="24"/>
                <w:szCs w:val="24"/>
              </w:rPr>
              <w:t>Место налогового администрирования в системе государственного управления Российской Федерации.</w:t>
            </w:r>
          </w:p>
          <w:p w14:paraId="305FE106" w14:textId="77777777" w:rsidR="006D688B" w:rsidRPr="00322C8D" w:rsidRDefault="006D688B" w:rsidP="008525DB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Современная идеологи</w:t>
            </w:r>
            <w:r w:rsidR="001D78FD" w:rsidRPr="00322C8D">
              <w:rPr>
                <w:rFonts w:ascii="Times New Roman" w:hAnsi="Times New Roman" w:cs="Times New Roman"/>
                <w:bCs/>
                <w:sz w:val="24"/>
                <w:szCs w:val="24"/>
              </w:rPr>
              <w:t>я налогового администрирования.</w:t>
            </w:r>
          </w:p>
          <w:p w14:paraId="694874B3" w14:textId="77777777" w:rsidR="006D688B" w:rsidRPr="00322C8D" w:rsidRDefault="006D688B" w:rsidP="008525DB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bCs/>
                <w:sz w:val="24"/>
                <w:szCs w:val="24"/>
              </w:rPr>
              <w:t>Модификация моделей поведения налогоплательщиков, налоговых органов и налогового контроля.</w:t>
            </w:r>
          </w:p>
          <w:p w14:paraId="1BB1E8D9" w14:textId="77777777" w:rsidR="006D688B" w:rsidRPr="00322C8D" w:rsidRDefault="006D688B" w:rsidP="008525DB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bCs/>
                <w:sz w:val="24"/>
                <w:szCs w:val="24"/>
              </w:rPr>
              <w:t>Трансформация налоговой отчетности в условиях глобальной цифровизации.</w:t>
            </w:r>
          </w:p>
          <w:p w14:paraId="133E7CF0" w14:textId="77777777" w:rsidR="008525DB" w:rsidRPr="00322C8D" w:rsidRDefault="008525DB" w:rsidP="008525DB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Международный опыт противодействия агрессивному налоговому планированию.</w:t>
            </w:r>
          </w:p>
          <w:p w14:paraId="5F4BCE30" w14:textId="77777777" w:rsidR="006D688B" w:rsidRPr="00322C8D" w:rsidRDefault="006D688B" w:rsidP="008525DB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0" w:firstLine="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sz w:val="24"/>
                <w:szCs w:val="24"/>
              </w:rPr>
              <w:t>Налоговое администрирование международных цифровых компаний.</w:t>
            </w:r>
          </w:p>
          <w:p w14:paraId="7A3200D1" w14:textId="77777777" w:rsidR="003E43FD" w:rsidRPr="00322C8D" w:rsidRDefault="003E43FD" w:rsidP="003E43FD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10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bCs/>
                <w:sz w:val="24"/>
                <w:szCs w:val="24"/>
              </w:rPr>
              <w:t>Облачные технологии, а также использование автоматизированной информационной системы (АИС) «Налог-3» в налоговом администрировании. Информационные системы, используемые в налоговом администрировании: АИС ККТ, АСК «НДС-2»,</w:t>
            </w:r>
            <w:r w:rsidRPr="00322C8D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Национальная система прослеживаемости импортных товаров.</w:t>
            </w:r>
          </w:p>
          <w:p w14:paraId="6B565C04" w14:textId="30BF2A6A" w:rsidR="001D78FD" w:rsidRPr="00322C8D" w:rsidRDefault="001D78FD" w:rsidP="003E43FD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10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моделей </w:t>
            </w:r>
            <w:proofErr w:type="spellStart"/>
            <w:r w:rsidRPr="00322C8D">
              <w:rPr>
                <w:rFonts w:ascii="Times New Roman" w:hAnsi="Times New Roman" w:cs="Times New Roman"/>
                <w:sz w:val="24"/>
                <w:szCs w:val="24"/>
              </w:rPr>
              <w:t>бездекларационного</w:t>
            </w:r>
            <w:proofErr w:type="spellEnd"/>
            <w:r w:rsidRPr="00322C8D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администрирования для субъектов МСП.</w:t>
            </w:r>
          </w:p>
          <w:p w14:paraId="30CAE5C6" w14:textId="3A2D499E" w:rsidR="00F9100B" w:rsidRPr="00322C8D" w:rsidRDefault="00F9100B" w:rsidP="003E43FD">
            <w:pPr>
              <w:widowControl w:val="0"/>
              <w:numPr>
                <w:ilvl w:val="0"/>
                <w:numId w:val="20"/>
              </w:numPr>
              <w:tabs>
                <w:tab w:val="left" w:pos="318"/>
              </w:tabs>
              <w:ind w:left="10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22C8D">
              <w:rPr>
                <w:rFonts w:ascii="Times New Roman" w:hAnsi="Times New Roman" w:cs="Times New Roman"/>
                <w:sz w:val="24"/>
                <w:szCs w:val="24"/>
              </w:rPr>
              <w:t>Администрирование налоговых платежей в условиях единого налогового счета.</w:t>
            </w:r>
          </w:p>
          <w:p w14:paraId="6B14FCA9" w14:textId="3AFD3711" w:rsidR="00C56F6B" w:rsidRPr="00E93716" w:rsidRDefault="00C56F6B" w:rsidP="0060663B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</w:t>
            </w:r>
            <w:r w:rsidR="00B5430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</w:tcPr>
          <w:p w14:paraId="1F2DDF4D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DDC42D9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и обсуждение кейс</w:t>
            </w:r>
            <w:r w:rsidR="006A4017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ов.</w:t>
            </w:r>
          </w:p>
          <w:p w14:paraId="45FD4950" w14:textId="6212662D" w:rsidR="00C56F6B" w:rsidRPr="00E93716" w:rsidRDefault="00C56F6B" w:rsidP="00322C8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Дискуссия по представленным научным докладам и собранному мат</w:t>
            </w:r>
            <w:r w:rsidR="007846D0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ер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иалу по налоговому </w:t>
            </w:r>
            <w:r w:rsidR="00322C8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администрированию. </w:t>
            </w: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Обсуждение презентаций по </w:t>
            </w:r>
            <w:r w:rsidR="007846D0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современным формам налогового администрирования</w:t>
            </w:r>
            <w:r w:rsidR="00322C8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C56F6B" w:rsidRPr="00E93716" w14:paraId="00FC4E0F" w14:textId="77777777" w:rsidTr="005123CB">
        <w:trPr>
          <w:trHeight w:val="1720"/>
        </w:trPr>
        <w:tc>
          <w:tcPr>
            <w:tcW w:w="918" w:type="pct"/>
            <w:shd w:val="clear" w:color="auto" w:fill="auto"/>
            <w:vAlign w:val="center"/>
          </w:tcPr>
          <w:p w14:paraId="0A275C57" w14:textId="77777777" w:rsidR="00C56F6B" w:rsidRPr="00E93716" w:rsidRDefault="00C56F6B" w:rsidP="00C56F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Тема 2. Налоговый контроль в Российской Федерации.</w:t>
            </w:r>
          </w:p>
          <w:p w14:paraId="230E1D65" w14:textId="77777777" w:rsidR="00C56F6B" w:rsidRPr="00E93716" w:rsidRDefault="00C56F6B" w:rsidP="00C56F6B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pct"/>
            <w:shd w:val="clear" w:color="auto" w:fill="auto"/>
          </w:tcPr>
          <w:p w14:paraId="6F8A7079" w14:textId="77777777" w:rsidR="006D688B" w:rsidRPr="00E93716" w:rsidRDefault="006D688B" w:rsidP="00F14844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Инструменты обеспечения результативности налогового контроля как фактора воздействия на поведение налогоплательщиков.</w:t>
            </w:r>
          </w:p>
          <w:p w14:paraId="2D09C86C" w14:textId="77777777" w:rsidR="006D688B" w:rsidRPr="00E93716" w:rsidRDefault="006D688B" w:rsidP="00F14844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Принципы налогового контроля как обеспечение его эффективности.</w:t>
            </w:r>
          </w:p>
          <w:p w14:paraId="6B5A9174" w14:textId="77777777" w:rsidR="008525DB" w:rsidRPr="00E93716" w:rsidRDefault="008525DB" w:rsidP="00F14844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злоупотребления правом налогоплательщиками.</w:t>
            </w: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  <w:p w14:paraId="0C8AEE27" w14:textId="77777777" w:rsidR="006D688B" w:rsidRPr="00E93716" w:rsidRDefault="006D688B" w:rsidP="00F14844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Проблемы налогового контроля при использовании налогоплательщиками механизмов минимизации налогообложения.</w:t>
            </w:r>
          </w:p>
          <w:p w14:paraId="48DF0DEF" w14:textId="77777777" w:rsidR="003E43FD" w:rsidRPr="00E93716" w:rsidRDefault="003E43FD" w:rsidP="00F14844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Взаимодействие с правоохранительными и контролирующими органами: совместные выездные налоговые проверки с органами </w:t>
            </w: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внутренних дел; проведение скоординированных контрольных мероприятий и мероприятий таможенного и налогового контроля.</w:t>
            </w:r>
          </w:p>
          <w:p w14:paraId="30265368" w14:textId="77777777" w:rsidR="006D688B" w:rsidRPr="00E93716" w:rsidRDefault="006D688B" w:rsidP="00F14844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Налоговый мониторинг как элемент расширенного взаимодействия налогоплательщиков и налоговых органов.</w:t>
            </w:r>
          </w:p>
          <w:p w14:paraId="495A7E7E" w14:textId="77777777" w:rsidR="00F14844" w:rsidRPr="00E93716" w:rsidRDefault="00F14844" w:rsidP="00F14844">
            <w:pPr>
              <w:widowControl w:val="0"/>
              <w:numPr>
                <w:ilvl w:val="0"/>
                <w:numId w:val="21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Реализация «отраслевых» проектов ФНС России – совместная политика по противодействию незаконным действиям в различных отраслях (рынках).</w:t>
            </w:r>
          </w:p>
          <w:p w14:paraId="2FB38D14" w14:textId="77777777" w:rsidR="003E43FD" w:rsidRPr="00E93716" w:rsidRDefault="003E43FD" w:rsidP="003E43FD">
            <w:pPr>
              <w:widowControl w:val="0"/>
              <w:tabs>
                <w:tab w:val="left" w:pos="318"/>
              </w:tabs>
              <w:ind w:left="9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3801EC" w14:textId="24DBAC85" w:rsidR="006D688B" w:rsidRPr="00E93716" w:rsidRDefault="006D688B" w:rsidP="0060663B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</w:t>
            </w:r>
            <w:r w:rsidR="00B5430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4,5</w:t>
            </w:r>
            <w:r w:rsidR="0060663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</w:tcPr>
          <w:p w14:paraId="7DAE8369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Опрос студентов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2AF45AB1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и обсуждение </w:t>
            </w:r>
            <w:r w:rsidR="006A4017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кейсов.</w:t>
            </w:r>
          </w:p>
          <w:p w14:paraId="7B480267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Дискуссия по </w:t>
            </w:r>
          </w:p>
          <w:p w14:paraId="14911BE9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статьям из периодических изданий. </w:t>
            </w:r>
          </w:p>
          <w:p w14:paraId="1DE8821A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Обсуждение презентаций по </w:t>
            </w:r>
          </w:p>
          <w:p w14:paraId="7BD3EBB8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вопросам агрессивного налогового планирования и </w:t>
            </w: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"размыванию" налоговой базы.</w:t>
            </w:r>
          </w:p>
          <w:p w14:paraId="0C06EE9A" w14:textId="77777777" w:rsidR="00C56F6B" w:rsidRPr="00E93716" w:rsidRDefault="00C56F6B" w:rsidP="00C56F6B">
            <w:pP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56F6B" w:rsidRPr="00E93716" w14:paraId="12D30E47" w14:textId="77777777" w:rsidTr="005123CB">
        <w:trPr>
          <w:trHeight w:val="848"/>
        </w:trPr>
        <w:tc>
          <w:tcPr>
            <w:tcW w:w="918" w:type="pct"/>
            <w:shd w:val="clear" w:color="auto" w:fill="auto"/>
            <w:vAlign w:val="center"/>
          </w:tcPr>
          <w:p w14:paraId="6A4B4D32" w14:textId="77777777" w:rsidR="00C56F6B" w:rsidRPr="00E93716" w:rsidRDefault="00C56F6B" w:rsidP="00C56F6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3. Виды налоговых проверок, их назначение и порядок проведения. Планирование выездных налоговых проверок.</w:t>
            </w:r>
          </w:p>
          <w:p w14:paraId="65DD5666" w14:textId="77777777" w:rsidR="00C56F6B" w:rsidRPr="00E93716" w:rsidRDefault="00C56F6B" w:rsidP="00C56F6B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pct"/>
            <w:shd w:val="clear" w:color="auto" w:fill="auto"/>
          </w:tcPr>
          <w:p w14:paraId="7748672F" w14:textId="77777777" w:rsidR="00C56F6B" w:rsidRPr="00E93716" w:rsidRDefault="00C56F6B" w:rsidP="006A4017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Новые фор</w:t>
            </w:r>
            <w:r w:rsidR="00F14844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мы и методы налогового контроля.</w:t>
            </w:r>
          </w:p>
          <w:p w14:paraId="2FAB7800" w14:textId="77777777" w:rsidR="006D688B" w:rsidRPr="00E93716" w:rsidRDefault="00C56F6B" w:rsidP="006A4017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Новые возможности использования информационных ресурсов в планировании и проведении налоговых проверок</w:t>
            </w:r>
            <w:r w:rsidR="006D688B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02770A3" w14:textId="77777777" w:rsidR="008525DB" w:rsidRPr="00E93716" w:rsidRDefault="008525DB" w:rsidP="006A4017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Методика проведения </w:t>
            </w:r>
            <w:proofErr w:type="spellStart"/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предпроверочного</w:t>
            </w:r>
            <w:proofErr w:type="spellEnd"/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анализа.</w:t>
            </w:r>
          </w:p>
          <w:p w14:paraId="641918D8" w14:textId="77777777" w:rsidR="006D688B" w:rsidRPr="00E93716" w:rsidRDefault="006D688B" w:rsidP="006A4017">
            <w:pPr>
              <w:widowControl w:val="0"/>
              <w:numPr>
                <w:ilvl w:val="0"/>
                <w:numId w:val="22"/>
              </w:numPr>
              <w:tabs>
                <w:tab w:val="left" w:pos="318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проведения налоговых проверок вертикально-интегрированных структур налогоплательщиков (холдингов).</w:t>
            </w:r>
          </w:p>
          <w:p w14:paraId="31DB0B6F" w14:textId="5332123C" w:rsidR="006D688B" w:rsidRPr="00DA1127" w:rsidRDefault="006D688B" w:rsidP="0060663B">
            <w:pPr>
              <w:widowControl w:val="0"/>
              <w:tabs>
                <w:tab w:val="left" w:pos="318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литература</w:t>
            </w:r>
            <w:r w:rsidR="00B5430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60663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1, 2</w:t>
            </w: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дополнительная литература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2, 3.</w:t>
            </w:r>
          </w:p>
        </w:tc>
        <w:tc>
          <w:tcPr>
            <w:tcW w:w="1273" w:type="pct"/>
            <w:shd w:val="clear" w:color="auto" w:fill="auto"/>
          </w:tcPr>
          <w:p w14:paraId="3B52698E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63A84A52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и обсуждение кейс</w:t>
            </w:r>
            <w:r w:rsidR="006A4017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ов и практико-ориентированных заданий.</w:t>
            </w:r>
          </w:p>
          <w:p w14:paraId="4A380E8B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7846D0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бсуждение судебных решений по налоговому контролю.</w:t>
            </w:r>
          </w:p>
          <w:p w14:paraId="6392D3C5" w14:textId="77777777" w:rsidR="00C56F6B" w:rsidRPr="00E93716" w:rsidRDefault="00C56F6B" w:rsidP="007846D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научных докладов</w:t>
            </w:r>
            <w:r w:rsidR="007846D0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447D11" w:rsidRPr="00E93716" w14:paraId="0FEB7448" w14:textId="77777777" w:rsidTr="005123CB">
        <w:trPr>
          <w:trHeight w:val="848"/>
        </w:trPr>
        <w:tc>
          <w:tcPr>
            <w:tcW w:w="918" w:type="pct"/>
            <w:shd w:val="clear" w:color="auto" w:fill="auto"/>
            <w:vAlign w:val="center"/>
          </w:tcPr>
          <w:p w14:paraId="45D767E0" w14:textId="77777777" w:rsidR="00447D11" w:rsidRPr="00E93716" w:rsidRDefault="006D688B" w:rsidP="006D688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9B09FD" w:rsidRPr="00E9371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73B8CB0C" w14:textId="77777777" w:rsidR="006D688B" w:rsidRPr="00E93716" w:rsidRDefault="006D688B" w:rsidP="006D688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Налоговый контроль по отдельным видам налогов</w:t>
            </w:r>
          </w:p>
        </w:tc>
        <w:tc>
          <w:tcPr>
            <w:tcW w:w="2809" w:type="pct"/>
            <w:shd w:val="clear" w:color="auto" w:fill="auto"/>
          </w:tcPr>
          <w:p w14:paraId="135280ED" w14:textId="77777777" w:rsidR="006E5675" w:rsidRPr="00E93716" w:rsidRDefault="006D688B" w:rsidP="006E5675">
            <w:pPr>
              <w:numPr>
                <w:ilvl w:val="0"/>
                <w:numId w:val="24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Необоснованная налоговая выгода и борьба с злоупотреблением правом налогоплательщика.</w:t>
            </w:r>
            <w:r w:rsidR="006E5675"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F28B76C" w14:textId="77777777" w:rsidR="006D688B" w:rsidRPr="00E93716" w:rsidRDefault="006E5675" w:rsidP="006A4017">
            <w:pPr>
              <w:numPr>
                <w:ilvl w:val="0"/>
                <w:numId w:val="24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проведения камеральной налоговой проверки по НДС.</w:t>
            </w:r>
          </w:p>
          <w:p w14:paraId="38119455" w14:textId="77777777" w:rsidR="006D688B" w:rsidRPr="00E93716" w:rsidRDefault="006D688B" w:rsidP="006A4017">
            <w:pPr>
              <w:numPr>
                <w:ilvl w:val="0"/>
                <w:numId w:val="24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Особенности выездных налоговых проверок по налогу на прибыль организаций.</w:t>
            </w:r>
          </w:p>
          <w:p w14:paraId="15746283" w14:textId="77777777" w:rsidR="00447D11" w:rsidRPr="00E93716" w:rsidRDefault="006D688B" w:rsidP="006A4017">
            <w:pPr>
              <w:numPr>
                <w:ilvl w:val="0"/>
                <w:numId w:val="24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Налоговый контроль применения трансфертных цен при совершении сделок между взаимозависимыми лицами, контролируемые сделки.</w:t>
            </w:r>
          </w:p>
          <w:p w14:paraId="2CF40911" w14:textId="77777777" w:rsidR="00B5430B" w:rsidRPr="00E93716" w:rsidRDefault="00B5430B" w:rsidP="00B5430B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0CA3F9" w14:textId="2AF54D4B" w:rsidR="00B5430B" w:rsidRPr="00A41048" w:rsidRDefault="00B5430B" w:rsidP="0060663B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="0056614A" w:rsidRPr="0056614A">
              <w:rPr>
                <w:rFonts w:ascii="Times New Roman" w:hAnsi="Times New Roman" w:cs="Times New Roman"/>
                <w:i/>
                <w:sz w:val="24"/>
                <w:szCs w:val="24"/>
              </w:rPr>
              <w:t>2,</w:t>
            </w: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дополнительная литература </w:t>
            </w:r>
            <w:r w:rsidR="0060663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3, </w:t>
            </w:r>
            <w:r w:rsidR="00A41048" w:rsidRPr="00A410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A41048" w:rsidRPr="00A41048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</w:tcPr>
          <w:p w14:paraId="64FB5648" w14:textId="77777777" w:rsidR="006A4017" w:rsidRPr="00E93716" w:rsidRDefault="006A4017" w:rsidP="006A40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929E54B" w14:textId="77777777" w:rsidR="006A4017" w:rsidRPr="00E93716" w:rsidRDefault="006A4017" w:rsidP="006A40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и обсуждение кейсов и практико-ориентированных заданий.</w:t>
            </w:r>
          </w:p>
          <w:p w14:paraId="774E3F9D" w14:textId="77777777" w:rsidR="00447D11" w:rsidRPr="00E93716" w:rsidRDefault="005F4A90" w:rsidP="005F4A9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выступление</w:t>
            </w:r>
            <w:r w:rsidR="005123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794480" w:rsidRPr="00E93716" w14:paraId="541E87AD" w14:textId="77777777" w:rsidTr="005123CB">
        <w:trPr>
          <w:trHeight w:val="848"/>
        </w:trPr>
        <w:tc>
          <w:tcPr>
            <w:tcW w:w="918" w:type="pct"/>
            <w:shd w:val="clear" w:color="auto" w:fill="auto"/>
            <w:vAlign w:val="center"/>
          </w:tcPr>
          <w:p w14:paraId="56D8A694" w14:textId="77777777" w:rsidR="00794480" w:rsidRPr="00E93716" w:rsidRDefault="00794480" w:rsidP="006D688B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Тема 5. Налоговый контроль в форме налогового мониторинга</w:t>
            </w:r>
          </w:p>
        </w:tc>
        <w:tc>
          <w:tcPr>
            <w:tcW w:w="2809" w:type="pct"/>
            <w:shd w:val="clear" w:color="auto" w:fill="auto"/>
          </w:tcPr>
          <w:p w14:paraId="507B4CFD" w14:textId="77777777" w:rsidR="00933384" w:rsidRPr="00E93716" w:rsidRDefault="00794480" w:rsidP="00933384">
            <w:pPr>
              <w:pStyle w:val="aa"/>
              <w:numPr>
                <w:ilvl w:val="0"/>
                <w:numId w:val="29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Налоговый мониторинг как элемент концепции партнерского взаимодействия налоговых органов и налогоплательщиков. </w:t>
            </w:r>
          </w:p>
          <w:p w14:paraId="25455BDB" w14:textId="77777777" w:rsidR="00794480" w:rsidRPr="00E93716" w:rsidRDefault="00794480" w:rsidP="00933384">
            <w:pPr>
              <w:pStyle w:val="aa"/>
              <w:numPr>
                <w:ilvl w:val="0"/>
                <w:numId w:val="29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Особенности онлайн взаимодействия налогоплательщиков с налоговыми органами.</w:t>
            </w:r>
          </w:p>
          <w:p w14:paraId="70E1A125" w14:textId="77777777" w:rsidR="00794480" w:rsidRPr="00E93716" w:rsidRDefault="00794480" w:rsidP="00933384">
            <w:pPr>
              <w:pStyle w:val="aa"/>
              <w:numPr>
                <w:ilvl w:val="0"/>
                <w:numId w:val="29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Порядок представления заявления о проведении налогового мониторинга, принятия решения о проведении (об отказе в проведении) налогового мониторинга. Порядок досрочного прекращения налогового мониторинга. </w:t>
            </w:r>
          </w:p>
          <w:p w14:paraId="1AEFF850" w14:textId="77777777" w:rsidR="00794480" w:rsidRPr="00E93716" w:rsidRDefault="00794480" w:rsidP="00933384">
            <w:pPr>
              <w:pStyle w:val="aa"/>
              <w:numPr>
                <w:ilvl w:val="0"/>
                <w:numId w:val="29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регламента информационного взаимодействия, порядок раскрытия и </w:t>
            </w:r>
            <w:r w:rsidRPr="00E937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представление информации о</w:t>
            </w:r>
            <w:r w:rsidR="00933384"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рисках</w:t>
            </w:r>
            <w:r w:rsidR="001D78FD" w:rsidRPr="00E9371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 идентифицируемых в целях налогового мониторинга.</w:t>
            </w:r>
          </w:p>
          <w:p w14:paraId="0315CFE3" w14:textId="77777777" w:rsidR="00933384" w:rsidRPr="00E93716" w:rsidRDefault="00794480" w:rsidP="00933384">
            <w:pPr>
              <w:pStyle w:val="aa"/>
              <w:numPr>
                <w:ilvl w:val="0"/>
                <w:numId w:val="29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Совместная оценка рисков и контрольных процедур в налоговом мониторинге. </w:t>
            </w:r>
          </w:p>
          <w:p w14:paraId="76D4DB21" w14:textId="77777777" w:rsidR="00794480" w:rsidRPr="00E93716" w:rsidRDefault="00794480" w:rsidP="00933384">
            <w:pPr>
              <w:pStyle w:val="aa"/>
              <w:numPr>
                <w:ilvl w:val="0"/>
                <w:numId w:val="29"/>
              </w:numPr>
              <w:tabs>
                <w:tab w:val="left" w:pos="300"/>
                <w:tab w:val="left" w:pos="1134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формирования карты рисков отрасли, риск-профиля с учетом специфики субъекта хозяйствования. </w:t>
            </w:r>
          </w:p>
          <w:p w14:paraId="5EE76C83" w14:textId="77777777" w:rsidR="00933384" w:rsidRPr="00E93716" w:rsidRDefault="00933384" w:rsidP="00794480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AC12B" w14:textId="17D281DC" w:rsidR="00794480" w:rsidRPr="00E93716" w:rsidRDefault="00933384" w:rsidP="00177A0B">
            <w:pPr>
              <w:tabs>
                <w:tab w:val="left" w:pos="300"/>
                <w:tab w:val="left" w:pos="113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основная литература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дополнительная литература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  <w:r w:rsidR="00177A0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</w:tcPr>
          <w:p w14:paraId="3C1177D2" w14:textId="77777777" w:rsidR="00933384" w:rsidRPr="00E93716" w:rsidRDefault="00933384" w:rsidP="009333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Опрос студентов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052E8E08" w14:textId="77777777" w:rsidR="00933384" w:rsidRPr="00E93716" w:rsidRDefault="00933384" w:rsidP="009333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научных докладов.</w:t>
            </w:r>
          </w:p>
          <w:p w14:paraId="660B7B1B" w14:textId="77777777" w:rsidR="00933384" w:rsidRPr="00E93716" w:rsidRDefault="00933384" w:rsidP="00933384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кейсов.</w:t>
            </w:r>
          </w:p>
          <w:p w14:paraId="617EAF78" w14:textId="77777777" w:rsidR="00794480" w:rsidRPr="00E93716" w:rsidRDefault="005F4A90" w:rsidP="005123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выступление</w:t>
            </w:r>
            <w:r w:rsidR="005123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C56F6B" w:rsidRPr="00E93716" w14:paraId="624D8803" w14:textId="77777777" w:rsidTr="005123CB">
        <w:trPr>
          <w:trHeight w:val="848"/>
        </w:trPr>
        <w:tc>
          <w:tcPr>
            <w:tcW w:w="918" w:type="pct"/>
            <w:shd w:val="clear" w:color="auto" w:fill="auto"/>
            <w:vAlign w:val="center"/>
          </w:tcPr>
          <w:p w14:paraId="3247E611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794480" w:rsidRPr="00E9371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. Досудебное урегулирование налоговых споров.</w:t>
            </w:r>
          </w:p>
          <w:p w14:paraId="0B51FB70" w14:textId="77777777" w:rsidR="00C56F6B" w:rsidRPr="00E93716" w:rsidRDefault="00C56F6B" w:rsidP="00C56F6B">
            <w:pPr>
              <w:pStyle w:val="P2"/>
              <w:tabs>
                <w:tab w:val="clear" w:pos="4819"/>
                <w:tab w:val="clear" w:pos="9071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09" w:type="pct"/>
            <w:shd w:val="clear" w:color="auto" w:fill="auto"/>
          </w:tcPr>
          <w:p w14:paraId="6327A252" w14:textId="77777777" w:rsidR="00C56F6B" w:rsidRPr="00E93716" w:rsidRDefault="00C56F6B" w:rsidP="006A4017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Критерии и методики оценки деятельности работников налоговых органов</w:t>
            </w:r>
          </w:p>
          <w:p w14:paraId="028B0B32" w14:textId="77777777" w:rsidR="00C56F6B" w:rsidRPr="00E93716" w:rsidRDefault="00C56F6B" w:rsidP="006A4017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Новые элементы в процедуре досудебного урегулирования налоговых споров.</w:t>
            </w:r>
          </w:p>
          <w:p w14:paraId="2B3923C1" w14:textId="77777777" w:rsidR="006A4017" w:rsidRPr="00E93716" w:rsidRDefault="006A4017" w:rsidP="006A4017">
            <w:pPr>
              <w:widowControl w:val="0"/>
              <w:numPr>
                <w:ilvl w:val="0"/>
                <w:numId w:val="23"/>
              </w:numPr>
              <w:tabs>
                <w:tab w:val="left" w:pos="366"/>
              </w:tabs>
              <w:ind w:left="0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Порядок обжалования материалов налоговых проверок налогоплательщиками в налоговых органах. </w:t>
            </w:r>
          </w:p>
          <w:p w14:paraId="4A1D6B7F" w14:textId="77777777" w:rsidR="006A4017" w:rsidRPr="00E93716" w:rsidRDefault="008525DB" w:rsidP="006A4017">
            <w:pPr>
              <w:numPr>
                <w:ilvl w:val="0"/>
                <w:numId w:val="23"/>
              </w:numPr>
              <w:tabs>
                <w:tab w:val="left" w:pos="366"/>
                <w:tab w:val="left" w:pos="113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sz w:val="24"/>
                <w:szCs w:val="24"/>
              </w:rPr>
              <w:t>Виды решений, принимаемых по жалобе.</w:t>
            </w:r>
          </w:p>
          <w:p w14:paraId="65B1C372" w14:textId="20B35865" w:rsidR="00B5430B" w:rsidRPr="00E93716" w:rsidRDefault="00B5430B" w:rsidP="00177A0B">
            <w:pPr>
              <w:tabs>
                <w:tab w:val="left" w:pos="366"/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Рекомендуемые источники: основная литератур</w:t>
            </w:r>
            <w:r w:rsidR="00177A0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1,</w:t>
            </w:r>
            <w:r w:rsidR="00177A0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2. дополнительная литература </w:t>
            </w:r>
            <w:r w:rsidR="00A41048" w:rsidRPr="00A41048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="00DA1127" w:rsidRPr="00DA1127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  <w:r w:rsidR="00177A0B" w:rsidRPr="00E93716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1273" w:type="pct"/>
            <w:shd w:val="clear" w:color="auto" w:fill="auto"/>
          </w:tcPr>
          <w:p w14:paraId="6FA3E439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Опрос студентов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D77498D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Обсуждение научных докладов.</w:t>
            </w:r>
          </w:p>
          <w:p w14:paraId="644DA752" w14:textId="77777777" w:rsidR="00C56F6B" w:rsidRPr="00E93716" w:rsidRDefault="00C56F6B" w:rsidP="00C56F6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Решение кейс</w:t>
            </w:r>
            <w:r w:rsidR="006A4017" w:rsidRPr="00E93716">
              <w:rPr>
                <w:rFonts w:ascii="Times New Roman" w:hAnsi="Times New Roman" w:cs="Times New Roman"/>
                <w:bCs/>
                <w:sz w:val="24"/>
                <w:szCs w:val="24"/>
              </w:rPr>
              <w:t>ов.</w:t>
            </w:r>
          </w:p>
          <w:p w14:paraId="1218F3CC" w14:textId="77777777" w:rsidR="00C56F6B" w:rsidRPr="00E93716" w:rsidRDefault="005F4A90" w:rsidP="005123C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93716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Индивидуальные выступление</w:t>
            </w:r>
            <w:r w:rsidR="005123CB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</w:tbl>
    <w:p w14:paraId="5367D00D" w14:textId="77777777" w:rsidR="00E93716" w:rsidRDefault="00E93716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18" w:name="_Toc101393132"/>
    </w:p>
    <w:p w14:paraId="50A57151" w14:textId="77777777" w:rsidR="00136E86" w:rsidRPr="009B54D9" w:rsidRDefault="00A31865" w:rsidP="00B06902">
      <w:pPr>
        <w:spacing w:after="0" w:line="240" w:lineRule="auto"/>
        <w:ind w:firstLine="709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B54D9">
        <w:rPr>
          <w:rFonts w:ascii="Times New Roman" w:hAnsi="Times New Roman" w:cs="Times New Roman"/>
          <w:b/>
          <w:sz w:val="28"/>
          <w:szCs w:val="28"/>
        </w:rPr>
        <w:t>6. Учебно-методическое обеспечение для самостоятельной работы обучающихся по дисциплине</w:t>
      </w:r>
      <w:bookmarkEnd w:id="18"/>
    </w:p>
    <w:p w14:paraId="75F90E28" w14:textId="77777777" w:rsidR="006F6C34" w:rsidRDefault="006F6C34" w:rsidP="006F6C34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19" w:name="_Toc29731730"/>
      <w:bookmarkStart w:id="20" w:name="_Toc101393133"/>
      <w:r w:rsidRPr="009B54D9">
        <w:rPr>
          <w:rFonts w:ascii="Times New Roman" w:hAnsi="Times New Roman" w:cs="Times New Roman"/>
          <w:color w:val="auto"/>
        </w:rPr>
        <w:t>6.1. Формы внеаудиторной самостоятельной работы</w:t>
      </w:r>
      <w:bookmarkEnd w:id="19"/>
      <w:bookmarkEnd w:id="20"/>
    </w:p>
    <w:p w14:paraId="6EA11DA6" w14:textId="66C9A542" w:rsidR="00F23D25" w:rsidRPr="00106238" w:rsidRDefault="00106238" w:rsidP="00106238">
      <w:pPr>
        <w:jc w:val="right"/>
        <w:rPr>
          <w:rFonts w:ascii="Times New Roman" w:hAnsi="Times New Roman" w:cs="Times New Roman"/>
          <w:sz w:val="28"/>
          <w:szCs w:val="28"/>
        </w:rPr>
      </w:pPr>
      <w:r w:rsidRPr="00106238">
        <w:rPr>
          <w:rFonts w:ascii="Times New Roman" w:hAnsi="Times New Roman" w:cs="Times New Roman"/>
          <w:sz w:val="28"/>
          <w:szCs w:val="28"/>
        </w:rPr>
        <w:t>Таблица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6"/>
        <w:gridCol w:w="3738"/>
        <w:gridCol w:w="3241"/>
      </w:tblGrid>
      <w:tr w:rsidR="00F23D25" w:rsidRPr="006E65B2" w14:paraId="60510763" w14:textId="77777777" w:rsidTr="00EA5DEF">
        <w:tc>
          <w:tcPr>
            <w:tcW w:w="1266" w:type="pct"/>
            <w:shd w:val="clear" w:color="auto" w:fill="auto"/>
          </w:tcPr>
          <w:p w14:paraId="35FB52BB" w14:textId="77777777" w:rsidR="00F23D25" w:rsidRPr="009F33F7" w:rsidRDefault="00F23D25" w:rsidP="00F23D2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F33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14:paraId="05A1994B" w14:textId="77777777" w:rsidR="00F23D25" w:rsidRPr="009F33F7" w:rsidRDefault="00F23D25" w:rsidP="00F23D2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734" w:type="pct"/>
          </w:tcPr>
          <w:p w14:paraId="23827F0E" w14:textId="77777777" w:rsidR="00F23D25" w:rsidRPr="009F33F7" w:rsidRDefault="00F23D25" w:rsidP="00F23D2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F33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DEF" w:rsidRPr="006E65B2" w14:paraId="6FF61E6C" w14:textId="77777777" w:rsidTr="009A494F">
        <w:tc>
          <w:tcPr>
            <w:tcW w:w="1266" w:type="pct"/>
            <w:shd w:val="clear" w:color="auto" w:fill="auto"/>
            <w:vAlign w:val="center"/>
          </w:tcPr>
          <w:p w14:paraId="1F954FDC" w14:textId="77777777" w:rsidR="00EA5DEF" w:rsidRPr="00EA5DEF" w:rsidRDefault="00EA5DEF" w:rsidP="00EA5D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Тема 1. Современные формы налогового администрирования.</w:t>
            </w:r>
          </w:p>
          <w:p w14:paraId="3E257E2B" w14:textId="77777777" w:rsidR="00EA5DEF" w:rsidRPr="00EA5DEF" w:rsidRDefault="00EA5DEF" w:rsidP="00EA5DEF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3F6609E5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Охват налоговыми проверками налогоплательщиков (подбор статистических данных, т.ч. зарубежные рейтинги); подбор материала по зарубежному опыту злоупотребления правом налогоплательщиками, развитие концепции бенефициарного собственника в российском законодательстве. Зарубежный и российский опыт по деофшоризации (налоговый аспект).</w:t>
            </w:r>
          </w:p>
          <w:p w14:paraId="48965A9A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Морально-этические аспекты взаимодействия налогоплательщиков и налоговых органов. Противодействие коррупции в системе налоговых отношений.</w:t>
            </w:r>
          </w:p>
        </w:tc>
        <w:tc>
          <w:tcPr>
            <w:tcW w:w="1734" w:type="pct"/>
            <w:shd w:val="clear" w:color="auto" w:fill="auto"/>
          </w:tcPr>
          <w:p w14:paraId="4B1E9991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нормативными документами, судебными решениями, текстом лекций, СПС Консультант+, подготовка по вопросам плана семинарского занятия</w:t>
            </w:r>
            <w:r w:rsidR="005123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A5DEF" w:rsidRPr="006E65B2" w14:paraId="11ADDE6E" w14:textId="77777777" w:rsidTr="009A494F">
        <w:tc>
          <w:tcPr>
            <w:tcW w:w="1266" w:type="pct"/>
            <w:shd w:val="clear" w:color="auto" w:fill="auto"/>
            <w:vAlign w:val="center"/>
          </w:tcPr>
          <w:p w14:paraId="4FFA11C4" w14:textId="77777777" w:rsidR="00EA5DEF" w:rsidRPr="00EA5DEF" w:rsidRDefault="00EA5DEF" w:rsidP="00EA5D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 Налоговый контроль в Российской Федерации.</w:t>
            </w:r>
          </w:p>
          <w:p w14:paraId="478861D9" w14:textId="77777777" w:rsidR="00EA5DEF" w:rsidRPr="00EA5DEF" w:rsidRDefault="00EA5DEF" w:rsidP="00EA5DEF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561E8CE9" w14:textId="77777777" w:rsidR="00EA5DEF" w:rsidRPr="00EA5DEF" w:rsidRDefault="00EA5DEF" w:rsidP="00EA5DE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Современные подходы налоговых органов к осуществлению налогового контроля; </w:t>
            </w:r>
          </w:p>
          <w:p w14:paraId="6D10A0A2" w14:textId="77777777" w:rsidR="00EA5DEF" w:rsidRPr="00EA5DEF" w:rsidRDefault="00EA5DEF" w:rsidP="00EA5DEF">
            <w:pPr>
              <w:widowControl w:val="0"/>
              <w:shd w:val="clear" w:color="auto" w:fill="FFFFFF"/>
              <w:spacing w:after="0" w:line="240" w:lineRule="auto"/>
              <w:jc w:val="both"/>
              <w:rPr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налогоплательщиком; офшорные компании; </w:t>
            </w:r>
          </w:p>
        </w:tc>
        <w:tc>
          <w:tcPr>
            <w:tcW w:w="1734" w:type="pct"/>
            <w:shd w:val="clear" w:color="auto" w:fill="auto"/>
          </w:tcPr>
          <w:p w14:paraId="31EF4676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научного</w:t>
            </w:r>
            <w:r w:rsidRPr="00EA5DE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доклада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36EEE04" w14:textId="77777777" w:rsidR="00EA5DEF" w:rsidRPr="00EA5DEF" w:rsidRDefault="00EA5DEF" w:rsidP="00EA5DE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решениями Арбитражных судов; СПС Консультант+. Подготовка к</w:t>
            </w:r>
            <w:r w:rsidR="005123CB">
              <w:rPr>
                <w:rFonts w:ascii="Times New Roman" w:hAnsi="Times New Roman" w:cs="Times New Roman"/>
                <w:sz w:val="24"/>
                <w:szCs w:val="24"/>
              </w:rPr>
              <w:t xml:space="preserve"> дискуссии по вопросам семинара.</w:t>
            </w:r>
          </w:p>
        </w:tc>
      </w:tr>
      <w:tr w:rsidR="00EA5DEF" w:rsidRPr="00F23D25" w14:paraId="795E577D" w14:textId="77777777" w:rsidTr="009A494F">
        <w:tc>
          <w:tcPr>
            <w:tcW w:w="1266" w:type="pct"/>
            <w:shd w:val="clear" w:color="auto" w:fill="auto"/>
            <w:vAlign w:val="center"/>
          </w:tcPr>
          <w:p w14:paraId="563AE6AB" w14:textId="77777777" w:rsidR="00EA5DEF" w:rsidRPr="00EA5DEF" w:rsidRDefault="00EA5DEF" w:rsidP="00EA5DEF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Тема 3. Виды налоговых проверок, их назначение и порядок проведения. Планирование выездных налоговых проверок.</w:t>
            </w:r>
          </w:p>
          <w:p w14:paraId="2CB01D9E" w14:textId="77777777" w:rsidR="00EA5DEF" w:rsidRPr="00EA5DEF" w:rsidRDefault="00EA5DEF" w:rsidP="00EA5DEF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7B6CF4A9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Расширение обмена информацией между налоговыми органами РФ и зарубежными налоговыми органами.</w:t>
            </w:r>
          </w:p>
          <w:p w14:paraId="1DF2F56D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Необходимость учета </w:t>
            </w:r>
            <w:proofErr w:type="spellStart"/>
            <w:r w:rsidRPr="00EA5DEF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</w:t>
            </w:r>
            <w:proofErr w:type="spellEnd"/>
            <w:r w:rsidRPr="00EA5D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арбитражной практики при вынесении налоговыми органами решений по результатам налоговых проверок.</w:t>
            </w:r>
          </w:p>
        </w:tc>
        <w:tc>
          <w:tcPr>
            <w:tcW w:w="1734" w:type="pct"/>
            <w:shd w:val="clear" w:color="auto" w:fill="auto"/>
          </w:tcPr>
          <w:p w14:paraId="0CBE1E28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Выполнение </w:t>
            </w:r>
            <w:r w:rsidR="005F4A90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497A9E9" w14:textId="77777777" w:rsidR="000B74CE" w:rsidRPr="00EA5DEF" w:rsidRDefault="00EA5DEF" w:rsidP="009A494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 xml:space="preserve">Работа с учебной литературой, текстом лекций, СПС Консультант+. Обзор арбитражной практики по вопросам </w:t>
            </w: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Решение кейса, подготовка презентации, </w:t>
            </w:r>
            <w:r w:rsidR="009A494F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A5DEF" w:rsidRPr="00F23D25" w14:paraId="7DBC5796" w14:textId="77777777" w:rsidTr="009A494F">
        <w:tc>
          <w:tcPr>
            <w:tcW w:w="1266" w:type="pct"/>
            <w:shd w:val="clear" w:color="auto" w:fill="auto"/>
            <w:vAlign w:val="center"/>
          </w:tcPr>
          <w:p w14:paraId="334F3C63" w14:textId="77777777" w:rsidR="00EA5DEF" w:rsidRPr="00EA5DEF" w:rsidRDefault="00EA5DEF" w:rsidP="00EA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Тема 4. Налоговый контроль по отдельным видам налогов</w:t>
            </w:r>
          </w:p>
        </w:tc>
        <w:tc>
          <w:tcPr>
            <w:tcW w:w="2000" w:type="pct"/>
            <w:shd w:val="clear" w:color="auto" w:fill="auto"/>
          </w:tcPr>
          <w:p w14:paraId="01CC840D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Актуальные проблемы системы администрирования по НДС. Совершенствование системы налогового администрирования по НДС. Особенности налогового контроля в отношении налогоплательщиков, применяющих специальные налоговые режимы.</w:t>
            </w:r>
          </w:p>
        </w:tc>
        <w:tc>
          <w:tcPr>
            <w:tcW w:w="1734" w:type="pct"/>
            <w:shd w:val="clear" w:color="auto" w:fill="auto"/>
          </w:tcPr>
          <w:p w14:paraId="1DF29149" w14:textId="77777777" w:rsidR="00EA5DEF" w:rsidRPr="00EA5DEF" w:rsidRDefault="00EA5DEF" w:rsidP="005123C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Консультант+,</w:t>
            </w: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презентации, подготовка заданий 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контрольной работы.</w:t>
            </w:r>
          </w:p>
        </w:tc>
      </w:tr>
      <w:tr w:rsidR="00EA5DEF" w:rsidRPr="00F23D25" w14:paraId="3D1DA87E" w14:textId="77777777" w:rsidTr="009A494F">
        <w:tc>
          <w:tcPr>
            <w:tcW w:w="1266" w:type="pct"/>
            <w:shd w:val="clear" w:color="auto" w:fill="auto"/>
            <w:vAlign w:val="center"/>
          </w:tcPr>
          <w:p w14:paraId="3D7923EE" w14:textId="77777777" w:rsidR="00EA5DEF" w:rsidRPr="00EA5DEF" w:rsidRDefault="00EA5DEF" w:rsidP="00EA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Cs w:val="28"/>
              </w:rPr>
              <w:t xml:space="preserve">Тема 5. </w:t>
            </w: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Налоговый контроль в форме налогового мониторинга</w:t>
            </w:r>
          </w:p>
        </w:tc>
        <w:tc>
          <w:tcPr>
            <w:tcW w:w="2000" w:type="pct"/>
            <w:shd w:val="clear" w:color="auto" w:fill="auto"/>
          </w:tcPr>
          <w:p w14:paraId="6B6446D6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Институт предварительного налогового контроля (мотивированное мнение налогового органа, </w:t>
            </w:r>
            <w:proofErr w:type="spellStart"/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рулинги</w:t>
            </w:r>
            <w:proofErr w:type="spellEnd"/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): организационные и методические вопросы. Зарубежный опыт Институт предварительного налогового контроля (</w:t>
            </w:r>
            <w:proofErr w:type="spellStart"/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tax</w:t>
            </w:r>
            <w:proofErr w:type="spellEnd"/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ruling</w:t>
            </w:r>
            <w:proofErr w:type="spellEnd"/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).</w:t>
            </w:r>
          </w:p>
        </w:tc>
        <w:tc>
          <w:tcPr>
            <w:tcW w:w="1734" w:type="pct"/>
            <w:shd w:val="clear" w:color="auto" w:fill="auto"/>
          </w:tcPr>
          <w:p w14:paraId="00FE76BC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Консультант+,</w:t>
            </w: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презентации, </w:t>
            </w:r>
            <w:r w:rsidR="009A494F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EA5DEF" w:rsidRPr="00F23D25" w14:paraId="32FFC2E8" w14:textId="77777777" w:rsidTr="009A494F">
        <w:tc>
          <w:tcPr>
            <w:tcW w:w="1266" w:type="pct"/>
            <w:shd w:val="clear" w:color="auto" w:fill="auto"/>
            <w:vAlign w:val="center"/>
          </w:tcPr>
          <w:p w14:paraId="35D5CB55" w14:textId="77777777" w:rsidR="00EA5DEF" w:rsidRPr="00EA5DEF" w:rsidRDefault="00EA5DEF" w:rsidP="00EA5D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Тема 6. Досудебное урегулирование налоговых споров.</w:t>
            </w:r>
          </w:p>
          <w:p w14:paraId="65E64DD9" w14:textId="77777777" w:rsidR="00EA5DEF" w:rsidRPr="00EA5DEF" w:rsidRDefault="00EA5DEF" w:rsidP="00EA5DEF">
            <w:pPr>
              <w:pStyle w:val="P2"/>
              <w:tabs>
                <w:tab w:val="clear" w:pos="4819"/>
                <w:tab w:val="clear" w:pos="9071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14:paraId="4F457318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>Новые технологии досудебного урегулирования налоговых споров. Порядок рассмотрения жалобы и принятия решения по ней.</w:t>
            </w:r>
          </w:p>
        </w:tc>
        <w:tc>
          <w:tcPr>
            <w:tcW w:w="1734" w:type="pct"/>
            <w:shd w:val="clear" w:color="auto" w:fill="auto"/>
          </w:tcPr>
          <w:p w14:paraId="365D43D3" w14:textId="77777777" w:rsidR="00EA5DEF" w:rsidRPr="00EA5DEF" w:rsidRDefault="00EA5DEF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5DEF">
              <w:rPr>
                <w:rFonts w:ascii="Times New Roman" w:hAnsi="Times New Roman" w:cs="Times New Roman"/>
                <w:sz w:val="24"/>
                <w:szCs w:val="24"/>
              </w:rPr>
              <w:t>Работа с учебной литературой, текстом лекций, СПС Консультант+,</w:t>
            </w:r>
            <w:r w:rsidRPr="00EA5DE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презентации, </w:t>
            </w:r>
            <w:r w:rsidR="009A494F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контрольной работы</w:t>
            </w:r>
            <w:r w:rsidR="005123C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18E4FC2D" w14:textId="77777777" w:rsidR="00EA5DEF" w:rsidRPr="005123CB" w:rsidRDefault="00EA5DEF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  <w:sz w:val="22"/>
        </w:rPr>
      </w:pPr>
      <w:bookmarkStart w:id="21" w:name="_Toc425759167"/>
      <w:bookmarkStart w:id="22" w:name="_Toc29731731"/>
    </w:p>
    <w:p w14:paraId="23AAFF2D" w14:textId="77777777" w:rsidR="00C235EF" w:rsidRPr="009B54D9" w:rsidRDefault="00731AE3" w:rsidP="00731AE3">
      <w:pPr>
        <w:pStyle w:val="1"/>
        <w:keepNext w:val="0"/>
        <w:widowControl w:val="0"/>
        <w:spacing w:before="0"/>
        <w:ind w:firstLine="851"/>
        <w:jc w:val="both"/>
        <w:rPr>
          <w:rFonts w:ascii="Times New Roman" w:hAnsi="Times New Roman" w:cs="Times New Roman"/>
          <w:color w:val="auto"/>
        </w:rPr>
      </w:pPr>
      <w:bookmarkStart w:id="23" w:name="_Toc101393134"/>
      <w:r w:rsidRPr="009B54D9">
        <w:rPr>
          <w:rFonts w:ascii="Times New Roman" w:hAnsi="Times New Roman" w:cs="Times New Roman"/>
          <w:color w:val="auto"/>
        </w:rPr>
        <w:t>6.</w:t>
      </w:r>
      <w:r w:rsidR="006F6C34" w:rsidRPr="009B54D9">
        <w:rPr>
          <w:rFonts w:ascii="Times New Roman" w:hAnsi="Times New Roman" w:cs="Times New Roman"/>
          <w:color w:val="auto"/>
        </w:rPr>
        <w:t>2</w:t>
      </w:r>
      <w:r w:rsidRPr="009B54D9">
        <w:rPr>
          <w:rFonts w:ascii="Times New Roman" w:hAnsi="Times New Roman" w:cs="Times New Roman"/>
          <w:color w:val="auto"/>
        </w:rPr>
        <w:t xml:space="preserve">. </w:t>
      </w:r>
      <w:bookmarkEnd w:id="21"/>
      <w:r w:rsidR="006F6C34" w:rsidRPr="009B54D9">
        <w:rPr>
          <w:rFonts w:ascii="Times New Roman" w:hAnsi="Times New Roman" w:cs="Times New Roman"/>
          <w:color w:val="auto"/>
        </w:rPr>
        <w:t>Методическое обеспечение для аудиторной и внеаудиторной самостоятельной работы.</w:t>
      </w:r>
      <w:bookmarkEnd w:id="22"/>
      <w:bookmarkEnd w:id="23"/>
      <w:r w:rsidR="006F6C34" w:rsidRPr="009B54D9">
        <w:rPr>
          <w:rFonts w:ascii="Times New Roman" w:hAnsi="Times New Roman" w:cs="Times New Roman"/>
          <w:color w:val="auto"/>
        </w:rPr>
        <w:t xml:space="preserve"> </w:t>
      </w:r>
    </w:p>
    <w:p w14:paraId="720C16FE" w14:textId="77777777" w:rsidR="00544746" w:rsidRPr="009B54D9" w:rsidRDefault="00414FF4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</w:t>
      </w:r>
      <w:r w:rsidR="00544746" w:rsidRPr="009B54D9">
        <w:rPr>
          <w:rFonts w:ascii="Times New Roman" w:hAnsi="Times New Roman" w:cs="Times New Roman"/>
          <w:sz w:val="28"/>
          <w:szCs w:val="28"/>
        </w:rPr>
        <w:t>обсуждения вопросов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 и тем в соответствии с планами семинарских занятий;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обсуждение заданий для самостоятельной работы;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>опрос студентов по пройденному материалу;</w:t>
      </w:r>
      <w:r w:rsidR="00544746">
        <w:rPr>
          <w:rFonts w:ascii="Times New Roman" w:hAnsi="Times New Roman" w:cs="Times New Roman"/>
          <w:sz w:val="28"/>
          <w:szCs w:val="28"/>
        </w:rPr>
        <w:t xml:space="preserve"> </w:t>
      </w:r>
      <w:r w:rsidR="00544746" w:rsidRPr="00544746">
        <w:rPr>
          <w:rFonts w:ascii="Times New Roman" w:hAnsi="Times New Roman" w:cs="Times New Roman"/>
          <w:sz w:val="28"/>
          <w:szCs w:val="28"/>
        </w:rPr>
        <w:t xml:space="preserve">участие в дискуссиях по </w:t>
      </w:r>
      <w:r w:rsidR="00544746" w:rsidRPr="009B54D9">
        <w:rPr>
          <w:rFonts w:ascii="Times New Roman" w:hAnsi="Times New Roman" w:cs="Times New Roman"/>
          <w:sz w:val="28"/>
          <w:szCs w:val="28"/>
        </w:rPr>
        <w:lastRenderedPageBreak/>
        <w:t>проблемным темам дисциплины; выполнение студентом предложенных кейсов;</w:t>
      </w:r>
      <w:r w:rsidR="00EA6057" w:rsidRPr="009B54D9">
        <w:rPr>
          <w:rFonts w:ascii="Times New Roman" w:hAnsi="Times New Roman" w:cs="Times New Roman"/>
          <w:sz w:val="28"/>
          <w:szCs w:val="28"/>
        </w:rPr>
        <w:t xml:space="preserve"> подготовка и выступление студентов с научными докладами;</w:t>
      </w:r>
      <w:r w:rsidR="00544746" w:rsidRPr="009B54D9">
        <w:rPr>
          <w:rFonts w:ascii="Times New Roman" w:hAnsi="Times New Roman" w:cs="Times New Roman"/>
          <w:sz w:val="28"/>
          <w:szCs w:val="28"/>
        </w:rPr>
        <w:t xml:space="preserve"> выполнение</w:t>
      </w:r>
      <w:r w:rsidR="005F4A90">
        <w:rPr>
          <w:rFonts w:ascii="Times New Roman" w:hAnsi="Times New Roman" w:cs="Times New Roman"/>
          <w:sz w:val="28"/>
          <w:szCs w:val="28"/>
        </w:rPr>
        <w:t xml:space="preserve"> контрольной работы.</w:t>
      </w:r>
    </w:p>
    <w:p w14:paraId="54DB1093" w14:textId="77777777" w:rsidR="00414FF4" w:rsidRPr="00D20A76" w:rsidRDefault="00544746" w:rsidP="00EA5DE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Промежуточный контроль проводится в форме экзамена</w:t>
      </w:r>
      <w:r w:rsidR="00414FF4" w:rsidRPr="009B54D9">
        <w:rPr>
          <w:rFonts w:ascii="Times New Roman" w:hAnsi="Times New Roman" w:cs="Times New Roman"/>
          <w:sz w:val="28"/>
          <w:szCs w:val="28"/>
        </w:rPr>
        <w:t>, оценки итоговых знаний и в соответствии с критериями</w:t>
      </w:r>
      <w:r w:rsidR="00414FF4" w:rsidRPr="00D20A76">
        <w:rPr>
          <w:rFonts w:ascii="Times New Roman" w:hAnsi="Times New Roman" w:cs="Times New Roman"/>
          <w:sz w:val="28"/>
          <w:szCs w:val="28"/>
        </w:rPr>
        <w:t xml:space="preserve"> Финансового университета реализуется следующим образом: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812"/>
        <w:gridCol w:w="3119"/>
      </w:tblGrid>
      <w:tr w:rsidR="00414FF4" w:rsidRPr="00EA5DEF" w14:paraId="4327D4A7" w14:textId="77777777" w:rsidTr="004D7E24">
        <w:trPr>
          <w:jc w:val="center"/>
        </w:trPr>
        <w:tc>
          <w:tcPr>
            <w:tcW w:w="567" w:type="dxa"/>
          </w:tcPr>
          <w:p w14:paraId="7317AC7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 xml:space="preserve">№ </w:t>
            </w:r>
          </w:p>
        </w:tc>
        <w:tc>
          <w:tcPr>
            <w:tcW w:w="5812" w:type="dxa"/>
          </w:tcPr>
          <w:p w14:paraId="6E3F7178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3119" w:type="dxa"/>
          </w:tcPr>
          <w:p w14:paraId="12F103B4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414FF4" w:rsidRPr="00EA5DEF" w14:paraId="7B15FB97" w14:textId="77777777" w:rsidTr="004D7E24">
        <w:trPr>
          <w:jc w:val="center"/>
        </w:trPr>
        <w:tc>
          <w:tcPr>
            <w:tcW w:w="567" w:type="dxa"/>
          </w:tcPr>
          <w:p w14:paraId="6A15D059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812" w:type="dxa"/>
          </w:tcPr>
          <w:p w14:paraId="61E6E3AF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3119" w:type="dxa"/>
          </w:tcPr>
          <w:p w14:paraId="71B9AC5A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414FF4" w:rsidRPr="00EA5DEF" w14:paraId="745A0FD8" w14:textId="77777777" w:rsidTr="004D7E24">
        <w:trPr>
          <w:trHeight w:val="256"/>
          <w:jc w:val="center"/>
        </w:trPr>
        <w:tc>
          <w:tcPr>
            <w:tcW w:w="567" w:type="dxa"/>
          </w:tcPr>
          <w:p w14:paraId="1561DCA6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5812" w:type="dxa"/>
          </w:tcPr>
          <w:p w14:paraId="665A8B78" w14:textId="77777777" w:rsidR="00414FF4" w:rsidRPr="00EA5DEF" w:rsidRDefault="00EA5DEF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Э</w:t>
            </w:r>
            <w:r w:rsidR="00025F45" w:rsidRPr="00EA5DEF">
              <w:rPr>
                <w:rFonts w:ascii="Times New Roman" w:hAnsi="Times New Roman" w:cs="Times New Roman"/>
                <w:sz w:val="24"/>
              </w:rPr>
              <w:t>кзамен</w:t>
            </w:r>
          </w:p>
        </w:tc>
        <w:tc>
          <w:tcPr>
            <w:tcW w:w="3119" w:type="dxa"/>
          </w:tcPr>
          <w:p w14:paraId="3AA55927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414FF4" w:rsidRPr="00EA5DEF" w14:paraId="76091ADF" w14:textId="77777777" w:rsidTr="004D7E24">
        <w:trPr>
          <w:jc w:val="center"/>
        </w:trPr>
        <w:tc>
          <w:tcPr>
            <w:tcW w:w="567" w:type="dxa"/>
          </w:tcPr>
          <w:p w14:paraId="3E1EDA23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812" w:type="dxa"/>
          </w:tcPr>
          <w:p w14:paraId="40A3568B" w14:textId="77777777" w:rsidR="00414FF4" w:rsidRPr="00EA5DEF" w:rsidRDefault="00414FF4" w:rsidP="00BB4A8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3119" w:type="dxa"/>
          </w:tcPr>
          <w:p w14:paraId="553BE691" w14:textId="77777777" w:rsidR="00414FF4" w:rsidRPr="00EA5DEF" w:rsidRDefault="00414FF4" w:rsidP="00BB4A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5658C0D1" w14:textId="77777777" w:rsidR="00EA5DEF" w:rsidRDefault="00EA5DEF" w:rsidP="00E93716">
      <w:pPr>
        <w:jc w:val="both"/>
        <w:rPr>
          <w:rFonts w:ascii="Times New Roman" w:hAnsi="Times New Roman" w:cs="Times New Roman"/>
          <w:b/>
          <w:sz w:val="24"/>
        </w:rPr>
      </w:pPr>
    </w:p>
    <w:p w14:paraId="25E9E9AB" w14:textId="77777777" w:rsidR="00414FF4" w:rsidRPr="00E93716" w:rsidRDefault="00414FF4" w:rsidP="00414FF4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3716">
        <w:rPr>
          <w:rFonts w:ascii="Times New Roman" w:hAnsi="Times New Roman" w:cs="Times New Roman"/>
          <w:b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5529"/>
        <w:gridCol w:w="3250"/>
      </w:tblGrid>
      <w:tr w:rsidR="004D7E24" w:rsidRPr="00EA5DEF" w14:paraId="33121762" w14:textId="77777777" w:rsidTr="00D84276">
        <w:tc>
          <w:tcPr>
            <w:tcW w:w="458" w:type="dxa"/>
          </w:tcPr>
          <w:p w14:paraId="19B61380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5529" w:type="dxa"/>
          </w:tcPr>
          <w:p w14:paraId="7916C8D3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3250" w:type="dxa"/>
          </w:tcPr>
          <w:p w14:paraId="7A2330BF" w14:textId="77777777" w:rsidR="004D7E24" w:rsidRPr="00EA5DEF" w:rsidRDefault="004D7E24" w:rsidP="00D84276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EA5DEF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EA6057" w:rsidRPr="00EA5DEF" w14:paraId="315C988E" w14:textId="77777777" w:rsidTr="000A142C">
        <w:tc>
          <w:tcPr>
            <w:tcW w:w="458" w:type="dxa"/>
          </w:tcPr>
          <w:p w14:paraId="5817D827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5529" w:type="dxa"/>
          </w:tcPr>
          <w:p w14:paraId="25CC29EF" w14:textId="77777777" w:rsidR="00EA6057" w:rsidRPr="00EA5DEF" w:rsidRDefault="00EA6057" w:rsidP="000A14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3250" w:type="dxa"/>
          </w:tcPr>
          <w:p w14:paraId="24718088" w14:textId="77777777" w:rsidR="00EA6057" w:rsidRPr="00EA5DEF" w:rsidRDefault="00EA6057" w:rsidP="000A14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EA5DEF" w14:paraId="2EDA024A" w14:textId="77777777" w:rsidTr="00D84276">
        <w:tc>
          <w:tcPr>
            <w:tcW w:w="458" w:type="dxa"/>
          </w:tcPr>
          <w:p w14:paraId="48554D70" w14:textId="77777777" w:rsidR="004D7E24" w:rsidRPr="00EA5DEF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2</w:t>
            </w:r>
            <w:r w:rsidR="004D7E24" w:rsidRPr="00EA5DEF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5529" w:type="dxa"/>
          </w:tcPr>
          <w:p w14:paraId="0B8890F7" w14:textId="77777777" w:rsidR="004D7E24" w:rsidRPr="00EA5DEF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Активная работа на семинарском занятии</w:t>
            </w:r>
            <w:r w:rsidR="00EA6057" w:rsidRPr="00EA5DEF">
              <w:rPr>
                <w:rFonts w:ascii="Times New Roman" w:hAnsi="Times New Roman" w:cs="Times New Roman"/>
                <w:sz w:val="24"/>
              </w:rPr>
              <w:t xml:space="preserve">: участие в дискуссии, </w:t>
            </w:r>
            <w:r w:rsidRPr="00EA5DEF">
              <w:rPr>
                <w:rFonts w:ascii="Times New Roman" w:hAnsi="Times New Roman" w:cs="Times New Roman"/>
                <w:sz w:val="24"/>
              </w:rPr>
              <w:t>о</w:t>
            </w:r>
            <w:r w:rsidR="00EA6057" w:rsidRPr="00EA5DEF">
              <w:rPr>
                <w:rFonts w:ascii="Times New Roman" w:hAnsi="Times New Roman" w:cs="Times New Roman"/>
                <w:sz w:val="24"/>
              </w:rPr>
              <w:t>тветы в ходе о</w:t>
            </w:r>
            <w:r w:rsidRPr="00EA5DEF">
              <w:rPr>
                <w:rFonts w:ascii="Times New Roman" w:hAnsi="Times New Roman" w:cs="Times New Roman"/>
                <w:sz w:val="24"/>
              </w:rPr>
              <w:t>прос</w:t>
            </w:r>
            <w:r w:rsidR="00EA6057" w:rsidRPr="00EA5DEF">
              <w:rPr>
                <w:rFonts w:ascii="Times New Roman" w:hAnsi="Times New Roman" w:cs="Times New Roman"/>
                <w:sz w:val="24"/>
              </w:rPr>
              <w:t>а по теме семинарского занятия</w:t>
            </w:r>
          </w:p>
        </w:tc>
        <w:tc>
          <w:tcPr>
            <w:tcW w:w="3250" w:type="dxa"/>
          </w:tcPr>
          <w:p w14:paraId="112E0DF4" w14:textId="77777777" w:rsidR="004D7E24" w:rsidRPr="00EA5DEF" w:rsidRDefault="00EA6057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</w:t>
            </w:r>
          </w:p>
        </w:tc>
      </w:tr>
      <w:tr w:rsidR="004D7E24" w:rsidRPr="00EA5DEF" w14:paraId="04C423BD" w14:textId="77777777" w:rsidTr="00D84276">
        <w:tc>
          <w:tcPr>
            <w:tcW w:w="458" w:type="dxa"/>
          </w:tcPr>
          <w:p w14:paraId="7C9690A5" w14:textId="77777777" w:rsidR="004D7E24" w:rsidRPr="00EA5DEF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5529" w:type="dxa"/>
          </w:tcPr>
          <w:p w14:paraId="3737F9E3" w14:textId="77777777" w:rsidR="00EA6057" w:rsidRPr="00EA5DEF" w:rsidRDefault="004D7E24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Выполнение</w:t>
            </w:r>
            <w:r w:rsidR="007846D0" w:rsidRPr="00EA5DEF">
              <w:rPr>
                <w:rFonts w:ascii="Times New Roman" w:hAnsi="Times New Roman" w:cs="Times New Roman"/>
                <w:sz w:val="24"/>
              </w:rPr>
              <w:t xml:space="preserve"> по перечню, предложенному преподавателем, ведущим семинары:</w:t>
            </w:r>
          </w:p>
          <w:p w14:paraId="797A3B53" w14:textId="77777777" w:rsidR="00EA6057" w:rsidRPr="00EA5DEF" w:rsidRDefault="00EA6057" w:rsidP="00EA605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 xml:space="preserve">- </w:t>
            </w:r>
            <w:r w:rsidR="004D7E24" w:rsidRPr="00EA5DEF">
              <w:rPr>
                <w:rFonts w:ascii="Times New Roman" w:hAnsi="Times New Roman" w:cs="Times New Roman"/>
                <w:sz w:val="24"/>
              </w:rPr>
              <w:t xml:space="preserve">заранее подготовленных для выступления на семинаре </w:t>
            </w:r>
            <w:r w:rsidRPr="00EA5DEF">
              <w:rPr>
                <w:rFonts w:ascii="Times New Roman" w:hAnsi="Times New Roman" w:cs="Times New Roman"/>
                <w:sz w:val="24"/>
              </w:rPr>
              <w:t xml:space="preserve">научных </w:t>
            </w:r>
            <w:r w:rsidR="004D7E24" w:rsidRPr="00EA5DEF">
              <w:rPr>
                <w:rFonts w:ascii="Times New Roman" w:hAnsi="Times New Roman" w:cs="Times New Roman"/>
                <w:sz w:val="24"/>
              </w:rPr>
              <w:t>докладов, выступлений</w:t>
            </w:r>
            <w:r w:rsidR="007846D0" w:rsidRPr="00EA5DEF">
              <w:rPr>
                <w:rFonts w:ascii="Times New Roman" w:hAnsi="Times New Roman" w:cs="Times New Roman"/>
                <w:sz w:val="24"/>
              </w:rPr>
              <w:t xml:space="preserve"> (с презентациями)</w:t>
            </w:r>
          </w:p>
          <w:p w14:paraId="6142D264" w14:textId="77777777" w:rsidR="004D7E24" w:rsidRPr="00EA5DEF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- кейсов, ситуационных заданий</w:t>
            </w:r>
          </w:p>
          <w:p w14:paraId="5B8E2E41" w14:textId="77777777" w:rsidR="007846D0" w:rsidRPr="00EA5DEF" w:rsidRDefault="007846D0" w:rsidP="007846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- проблемных ситуаций/заданий для размышления</w:t>
            </w:r>
          </w:p>
        </w:tc>
        <w:tc>
          <w:tcPr>
            <w:tcW w:w="3250" w:type="dxa"/>
          </w:tcPr>
          <w:p w14:paraId="78914AFA" w14:textId="77777777" w:rsidR="004D7E24" w:rsidRPr="00EA5DEF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78F65114" w14:textId="77777777" w:rsidR="007846D0" w:rsidRPr="00EA5DEF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1C915AA3" w14:textId="77777777" w:rsidR="007846D0" w:rsidRPr="00EA5DEF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0F4EE820" w14:textId="77777777" w:rsidR="007846D0" w:rsidRPr="00EA5DEF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6</w:t>
            </w:r>
          </w:p>
          <w:p w14:paraId="612BBCFC" w14:textId="77777777" w:rsidR="007846D0" w:rsidRPr="00EA5DEF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14:paraId="65FDF393" w14:textId="77777777" w:rsidR="007846D0" w:rsidRPr="00EA5DEF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8</w:t>
            </w:r>
          </w:p>
          <w:p w14:paraId="5A763B0C" w14:textId="77777777" w:rsidR="007846D0" w:rsidRPr="00EA5DEF" w:rsidRDefault="007846D0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4D7E24" w:rsidRPr="00EA5DEF" w14:paraId="76B737CA" w14:textId="77777777" w:rsidTr="00D84276">
        <w:tc>
          <w:tcPr>
            <w:tcW w:w="458" w:type="dxa"/>
          </w:tcPr>
          <w:p w14:paraId="739BBE1B" w14:textId="77777777" w:rsidR="004D7E24" w:rsidRPr="00EA5DEF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5529" w:type="dxa"/>
          </w:tcPr>
          <w:p w14:paraId="38D917B5" w14:textId="77777777" w:rsidR="004D7E24" w:rsidRPr="00EA5DEF" w:rsidRDefault="004D7E24" w:rsidP="00EA5DE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 xml:space="preserve">Выполнение и защита </w:t>
            </w:r>
            <w:r w:rsidR="000E7251" w:rsidRPr="00EA5DEF">
              <w:rPr>
                <w:rFonts w:ascii="Times New Roman" w:hAnsi="Times New Roman" w:cs="Times New Roman"/>
                <w:sz w:val="24"/>
              </w:rPr>
              <w:t>КР</w:t>
            </w:r>
          </w:p>
        </w:tc>
        <w:tc>
          <w:tcPr>
            <w:tcW w:w="3250" w:type="dxa"/>
          </w:tcPr>
          <w:p w14:paraId="7B6F4501" w14:textId="77777777" w:rsidR="004D7E24" w:rsidRPr="00EA5DEF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10</w:t>
            </w:r>
          </w:p>
        </w:tc>
      </w:tr>
      <w:tr w:rsidR="004D7E24" w:rsidRPr="00FC16FD" w14:paraId="1EA8735A" w14:textId="77777777" w:rsidTr="00D84276">
        <w:tc>
          <w:tcPr>
            <w:tcW w:w="458" w:type="dxa"/>
          </w:tcPr>
          <w:p w14:paraId="6DE4271B" w14:textId="77777777" w:rsidR="004D7E24" w:rsidRPr="00EA5DEF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29" w:type="dxa"/>
          </w:tcPr>
          <w:p w14:paraId="64BD3835" w14:textId="77777777" w:rsidR="004D7E24" w:rsidRPr="00EA5DEF" w:rsidRDefault="004D7E24" w:rsidP="00D842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3250" w:type="dxa"/>
          </w:tcPr>
          <w:p w14:paraId="4A223DC4" w14:textId="77777777" w:rsidR="004D7E24" w:rsidRPr="00FC16FD" w:rsidRDefault="004D7E24" w:rsidP="00D8427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EA5DEF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3F5E13CB" w14:textId="77777777" w:rsidR="00414FF4" w:rsidRDefault="00414FF4" w:rsidP="00EB20B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172A3342" w14:textId="77777777" w:rsidR="00FA7ADF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FA7ADF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Перечень вопросов, заданий, тем для подготовки к текущему контролю </w:t>
      </w:r>
    </w:p>
    <w:p w14:paraId="48FD1CA7" w14:textId="77777777" w:rsidR="00FA7ADF" w:rsidRPr="00FA7ADF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A7ADF">
        <w:rPr>
          <w:rFonts w:ascii="Times New Roman" w:eastAsia="Times New Roman" w:hAnsi="Times New Roman" w:cs="Times New Roman"/>
          <w:b/>
          <w:sz w:val="28"/>
          <w:szCs w:val="28"/>
        </w:rPr>
        <w:t>Задания для размышления</w:t>
      </w:r>
    </w:p>
    <w:p w14:paraId="31411CEB" w14:textId="1FD0CE8A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1. Изучите ст.</w:t>
      </w:r>
      <w:r w:rsidR="007846D0" w:rsidRPr="0056614A">
        <w:rPr>
          <w:rFonts w:ascii="Times New Roman" w:eastAsia="Times New Roman" w:hAnsi="Times New Roman" w:cs="Times New Roman"/>
          <w:sz w:val="28"/>
          <w:szCs w:val="28"/>
        </w:rPr>
        <w:t xml:space="preserve"> ст.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 80, 81, 88 части первой НК РФ и рекомендации ФНС России по проведению камеральных налоговых проверок (</w:t>
      </w:r>
      <w:r w:rsidR="007846D0" w:rsidRPr="0056614A">
        <w:rPr>
          <w:rFonts w:ascii="Times New Roman" w:eastAsia="Times New Roman" w:hAnsi="Times New Roman" w:cs="Times New Roman"/>
          <w:sz w:val="28"/>
          <w:szCs w:val="28"/>
        </w:rPr>
        <w:t>письмо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 от 16</w:t>
      </w:r>
      <w:r w:rsidR="00F9100B" w:rsidRPr="0056614A">
        <w:rPr>
          <w:rFonts w:ascii="Times New Roman" w:eastAsia="Times New Roman" w:hAnsi="Times New Roman" w:cs="Times New Roman"/>
          <w:sz w:val="28"/>
          <w:szCs w:val="28"/>
        </w:rPr>
        <w:t xml:space="preserve">.07.2013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№ АС</w:t>
      </w:r>
      <w:r w:rsidR="007846D0" w:rsidRPr="0056614A">
        <w:rPr>
          <w:rFonts w:ascii="Times New Roman" w:eastAsia="Times New Roman" w:hAnsi="Times New Roman" w:cs="Times New Roman"/>
          <w:sz w:val="28"/>
          <w:szCs w:val="28"/>
        </w:rPr>
        <w:t>-4-2/12705) и ответьте на следующие вопросы:</w:t>
      </w:r>
    </w:p>
    <w:p w14:paraId="29FF2C94" w14:textId="77777777" w:rsidR="00FA7ADF" w:rsidRPr="0056614A" w:rsidRDefault="007846D0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A7ADF" w:rsidRPr="0056614A">
        <w:rPr>
          <w:rFonts w:ascii="Times New Roman" w:eastAsia="Times New Roman" w:hAnsi="Times New Roman" w:cs="Times New Roman"/>
          <w:sz w:val="28"/>
          <w:szCs w:val="28"/>
        </w:rPr>
        <w:t>Что является целью камеральных налоговых проверок?</w:t>
      </w:r>
    </w:p>
    <w:p w14:paraId="3D5DEF00" w14:textId="77777777" w:rsidR="00FA7ADF" w:rsidRPr="0056614A" w:rsidRDefault="007846D0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- В каких случаях 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>в ходе КНП от налогоплательщиков могут быть истребованы пояснения, а в каких документы?</w:t>
      </w:r>
    </w:p>
    <w:p w14:paraId="28905223" w14:textId="0EF57FC5" w:rsidR="00F9100B" w:rsidRPr="009B54D9" w:rsidRDefault="00F9100B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- Является ли пониженная налоговая ставка налоговой льготой, и можно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lastRenderedPageBreak/>
        <w:t>ли истребовать у налогоплательщика документы, подтверждающие обоснованность применения пониженной налоговой ставки?</w:t>
      </w:r>
    </w:p>
    <w:p w14:paraId="57A6A68B" w14:textId="77777777" w:rsidR="00FA7ADF" w:rsidRPr="0056614A" w:rsidRDefault="00453DD2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A7ADF" w:rsidRPr="009B54D9">
        <w:rPr>
          <w:rFonts w:ascii="Times New Roman" w:eastAsia="Times New Roman" w:hAnsi="Times New Roman" w:cs="Times New Roman"/>
          <w:sz w:val="28"/>
          <w:szCs w:val="28"/>
        </w:rPr>
        <w:t xml:space="preserve">В каких случаях налоговый орган может оштрафовать налогоплательщика </w:t>
      </w:r>
      <w:r w:rsidR="00FA7ADF" w:rsidRPr="0056614A">
        <w:rPr>
          <w:rFonts w:ascii="Times New Roman" w:eastAsia="Times New Roman" w:hAnsi="Times New Roman" w:cs="Times New Roman"/>
          <w:sz w:val="28"/>
          <w:szCs w:val="28"/>
        </w:rPr>
        <w:t>при представлении уточненной налоговой декларации?</w:t>
      </w:r>
    </w:p>
    <w:p w14:paraId="2F5010A4" w14:textId="77777777" w:rsidR="00FA7ADF" w:rsidRPr="0056614A" w:rsidRDefault="00453DD2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A7ADF" w:rsidRPr="0056614A">
        <w:rPr>
          <w:rFonts w:ascii="Times New Roman" w:eastAsia="Times New Roman" w:hAnsi="Times New Roman" w:cs="Times New Roman"/>
          <w:sz w:val="28"/>
          <w:szCs w:val="28"/>
        </w:rPr>
        <w:t>Есть ли альтернативные способы определения налоговых обязательств налогоплательщика, кроме налогового декларирования?</w:t>
      </w:r>
    </w:p>
    <w:p w14:paraId="37A142C5" w14:textId="02B30E84" w:rsidR="00FA7ADF" w:rsidRPr="0056614A" w:rsidRDefault="00F24BE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2</w:t>
      </w:r>
      <w:r w:rsidR="00FA7ADF" w:rsidRPr="0056614A">
        <w:rPr>
          <w:rFonts w:ascii="Times New Roman" w:eastAsia="Times New Roman" w:hAnsi="Times New Roman" w:cs="Times New Roman"/>
          <w:sz w:val="28"/>
          <w:szCs w:val="28"/>
        </w:rPr>
        <w:t>. Одним из элементов налогового контроля является налоговый контроль в связи с совершением сделок между взаимозависимыми лицами.  Сделка между взаимозависимыми лицами, местом регистрации, либо местом жительства, либо местом налогового резидентства всех сторон и выгодоприобретателей по которой является Российская Федерация, признается контролируемой при наличии обстоятельств, предусмотренных Налоговым кодексом Российской Федерации. Докажите целесообразность или отсутствие таковой о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 xml:space="preserve">тнесения </w:t>
      </w:r>
      <w:r w:rsidR="00FA7ADF" w:rsidRPr="0056614A">
        <w:rPr>
          <w:rFonts w:ascii="Times New Roman" w:eastAsia="Times New Roman" w:hAnsi="Times New Roman" w:cs="Times New Roman"/>
          <w:sz w:val="28"/>
          <w:szCs w:val="28"/>
        </w:rPr>
        <w:t xml:space="preserve">налогового контроля в области трансфертного ценообразования 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>к одной из форм налоговых проверок. Объясните, почему в ходе такой проверки не используются все мероприятия налогового контроля, проводимые в ходе выездных налоговых проверок.</w:t>
      </w:r>
    </w:p>
    <w:p w14:paraId="408B403B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2BE7E8" w14:textId="77777777" w:rsidR="00FA7ADF" w:rsidRPr="0056614A" w:rsidRDefault="00FA7ADF" w:rsidP="00FA7ADF">
      <w:pPr>
        <w:widowControl w:val="0"/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b/>
          <w:sz w:val="28"/>
          <w:szCs w:val="28"/>
        </w:rPr>
        <w:t>Проблемные ситуации</w:t>
      </w:r>
    </w:p>
    <w:p w14:paraId="646C8C44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1. Проблемным вопросом налогового контроля является доказывание использования налогоплательщиками механизмов минимизации налогообложения, в том числе агрессивных схем налогового планирования. В частности, одной из схем уклонения от уплаты налогов является так называемое дробление бизнеса, осуществляемое с применением специальных налоговых режимов. Имеется различная судебно-арбитражная практика.</w:t>
      </w:r>
    </w:p>
    <w:p w14:paraId="334DF681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Всегда ли дробление бизнеса является схемой уклонения от уплаты налогов? Какая мотивация у налогоплательщиков использовать дробление бизнеса? Какие критерии, по вашему мнению, позволяют разграничить обычную хозяйственную оптимизацию бизнес-процессов от применения схем уклонения от уплаты налогов?</w:t>
      </w:r>
    </w:p>
    <w:p w14:paraId="50F6789F" w14:textId="43CCCB1B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2. 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>С августа 2017 г. п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ервая часть НК РФ дополнена ст. 54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1 о пределах осуществления прав и исполнения обязанностей в отношениях, регулируемых законодательством о налогах и сборах (Ф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 xml:space="preserve">едеральный закон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от 18</w:t>
      </w:r>
      <w:r w:rsidR="00F9100B" w:rsidRPr="0056614A">
        <w:rPr>
          <w:rFonts w:ascii="Times New Roman" w:eastAsia="Times New Roman" w:hAnsi="Times New Roman" w:cs="Times New Roman"/>
          <w:sz w:val="28"/>
          <w:szCs w:val="28"/>
        </w:rPr>
        <w:t>.07.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2017 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F9100B" w:rsidRPr="0056614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>163-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ФЗ).</w:t>
      </w:r>
    </w:p>
    <w:p w14:paraId="1A7E49B9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Налоговым органам предоставлено право оспорить признание расходов и вычет соответствующего НДС по сделке, если исполнение обязательств по сделке выполнено не заявленным контрагентом, а иным лицом.</w:t>
      </w:r>
    </w:p>
    <w:p w14:paraId="79DF0F80" w14:textId="2298B0A3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Выскажите свое мнение о том, должен ли налогоплательщик нести ответственность за выбор контрагента и возможные неблагоприятные последствия этого.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 xml:space="preserve"> При каких условиях возможна «налоговая реконструкция»</w:t>
      </w:r>
      <w:r w:rsidR="00F9100B" w:rsidRPr="0056614A">
        <w:rPr>
          <w:rFonts w:ascii="Times New Roman" w:eastAsia="Times New Roman" w:hAnsi="Times New Roman" w:cs="Times New Roman"/>
          <w:sz w:val="28"/>
          <w:szCs w:val="28"/>
        </w:rPr>
        <w:t xml:space="preserve"> и по каким налогам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>?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 Ответ оформите письменно и обоснуйте, используя положения налогового, гражданского законодательства, судебно</w:t>
      </w:r>
      <w:r w:rsidR="00453DD2" w:rsidRPr="0056614A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 арбитражную практику, а также официальные разъяснения.</w:t>
      </w:r>
    </w:p>
    <w:p w14:paraId="7D62A4C5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b/>
          <w:sz w:val="28"/>
          <w:szCs w:val="28"/>
        </w:rPr>
        <w:t>Кейсы</w:t>
      </w:r>
    </w:p>
    <w:p w14:paraId="4C5822C2" w14:textId="33188FB8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b/>
          <w:sz w:val="28"/>
          <w:szCs w:val="28"/>
        </w:rPr>
        <w:t xml:space="preserve">Кейс 1.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На основе данных статистической налоговой отчетности налоговых органов, размещенных на сайте ФНС России и УФНС России по субъектам Российской Федерации, составьте аналитические таблицы за последние два года для оценки результативности и эффективности контрольной работы налоговых органов УФНС по субъекту Российской Федерации (по выбору студента</w:t>
      </w:r>
      <w:r w:rsidR="00F9100B" w:rsidRPr="0056614A">
        <w:rPr>
          <w:rFonts w:ascii="Times New Roman" w:eastAsia="Times New Roman" w:hAnsi="Times New Roman" w:cs="Times New Roman"/>
          <w:sz w:val="28"/>
          <w:szCs w:val="28"/>
        </w:rPr>
        <w:t>, выбранный регион не должен повторяться в группе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), отдельно по камеральным и выездным налоговым проверкам, проанализировав динамику следующих показателей:</w:t>
      </w:r>
    </w:p>
    <w:p w14:paraId="6C3A5CCB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количество проверок – всего</w:t>
      </w:r>
      <w:r w:rsidR="00CF1DA2" w:rsidRPr="0056614A">
        <w:rPr>
          <w:rFonts w:ascii="Times New Roman" w:eastAsia="Times New Roman" w:hAnsi="Times New Roman" w:cs="Times New Roman"/>
          <w:sz w:val="28"/>
          <w:szCs w:val="28"/>
        </w:rPr>
        <w:t>, в т.ч. КНП, ВНП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606BC4E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количество проверок, выявивших нарушения, их удельный вес</w:t>
      </w:r>
      <w:r w:rsidR="00CF1DA2" w:rsidRPr="0056614A">
        <w:rPr>
          <w:rFonts w:ascii="Times New Roman" w:eastAsia="Times New Roman" w:hAnsi="Times New Roman" w:cs="Times New Roman"/>
          <w:sz w:val="28"/>
          <w:szCs w:val="28"/>
        </w:rPr>
        <w:t>, в том числе в разрезе: организаций, ИП, физических лиц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B72A6D3" w14:textId="504E4349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суммы, доначисленные по результатам проверок</w:t>
      </w:r>
      <w:r w:rsidR="00CF1DA2" w:rsidRPr="0056614A">
        <w:rPr>
          <w:rFonts w:ascii="Times New Roman" w:eastAsia="Times New Roman" w:hAnsi="Times New Roman" w:cs="Times New Roman"/>
          <w:sz w:val="28"/>
          <w:szCs w:val="28"/>
        </w:rPr>
        <w:t xml:space="preserve"> (КНП, ВНП)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8769FC2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средняя эффективность одной проверки</w:t>
      </w:r>
      <w:r w:rsidR="00CF1DA2" w:rsidRPr="0056614A">
        <w:rPr>
          <w:rFonts w:ascii="Times New Roman" w:eastAsia="Times New Roman" w:hAnsi="Times New Roman" w:cs="Times New Roman"/>
          <w:sz w:val="28"/>
          <w:szCs w:val="28"/>
        </w:rPr>
        <w:t xml:space="preserve"> (КНП, ВНП)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19DB844F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структура доначисленных платежей (</w:t>
      </w:r>
      <w:r w:rsidR="00CF1DA2" w:rsidRPr="0056614A">
        <w:rPr>
          <w:rFonts w:ascii="Times New Roman" w:eastAsia="Times New Roman" w:hAnsi="Times New Roman" w:cs="Times New Roman"/>
          <w:sz w:val="28"/>
          <w:szCs w:val="28"/>
        </w:rPr>
        <w:t>всего, в т.ч. налоги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).</w:t>
      </w:r>
    </w:p>
    <w:p w14:paraId="156F9255" w14:textId="29F1E4E3" w:rsidR="00CF1DA2" w:rsidRPr="0056614A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Отдельно в пояснительной записке объемом до 2 стр. необходимо, основываясь на информации</w:t>
      </w:r>
      <w:r w:rsidR="00F9100B" w:rsidRPr="0056614A">
        <w:rPr>
          <w:rFonts w:ascii="Times New Roman" w:eastAsia="Times New Roman" w:hAnsi="Times New Roman" w:cs="Times New Roman"/>
          <w:sz w:val="28"/>
          <w:szCs w:val="28"/>
        </w:rPr>
        <w:t>, полученной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r w:rsidR="00F9100B" w:rsidRPr="0056614A">
        <w:rPr>
          <w:rFonts w:ascii="Times New Roman" w:eastAsia="Times New Roman" w:hAnsi="Times New Roman" w:cs="Times New Roman"/>
          <w:sz w:val="28"/>
          <w:szCs w:val="28"/>
        </w:rPr>
        <w:t>интернет-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сайта соответствующего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УФНС (например, заседания коллегий, новости и т.п.), привести причины и факторы, повлиявшие на изменение анализируемых показателей в рассматриваемом периоде, а также иную значимую информацию. Относительные величины (изменение в % показателей) 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 xml:space="preserve">по выбранному УФНС необходимо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сравни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 xml:space="preserve">ть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с аналогичными показателями в целом по Российской Федерации за эти же периоды.</w:t>
      </w:r>
    </w:p>
    <w:p w14:paraId="744D933A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b/>
          <w:sz w:val="28"/>
          <w:szCs w:val="28"/>
        </w:rPr>
        <w:t>Кейс 2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. Составьте таблицу о сходстве и различии камеральных и выездных налоговых проверок, проанализировав их по:</w:t>
      </w:r>
    </w:p>
    <w:p w14:paraId="5F161BCB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месту проведения проверки;</w:t>
      </w:r>
    </w:p>
    <w:p w14:paraId="6E35212C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основанию для проведения проверки;</w:t>
      </w:r>
    </w:p>
    <w:p w14:paraId="07467A71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сроку проведения проверки;</w:t>
      </w:r>
    </w:p>
    <w:p w14:paraId="35D3F26E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процедурам, применяемым при проведении проверки;</w:t>
      </w:r>
    </w:p>
    <w:p w14:paraId="1F083457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порядку оформления результатов проверки;</w:t>
      </w:r>
    </w:p>
    <w:p w14:paraId="18CCA0EF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сроку оформления результатов проверки;</w:t>
      </w:r>
    </w:p>
    <w:p w14:paraId="7D46B48E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процедуре рассмотрения материалов проверки;</w:t>
      </w:r>
    </w:p>
    <w:p w14:paraId="1C89B395" w14:textId="77777777" w:rsidR="00FA7ADF" w:rsidRPr="0056614A" w:rsidRDefault="00FA7ADF" w:rsidP="00FA7ADF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процедуре вынесения решения по результатам проверки.</w:t>
      </w:r>
    </w:p>
    <w:p w14:paraId="69BB28AD" w14:textId="41261C6C" w:rsidR="00CF1DA2" w:rsidRPr="0056614A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b/>
          <w:sz w:val="28"/>
          <w:szCs w:val="28"/>
        </w:rPr>
        <w:t>Кейс 3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. При проверке расходов по налогу на прибыль организаций установлено, что организация за 202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 г. выполнила работы на сумму 2 800 000 руб. (без учета НДС). Однако до 31 декабря 202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 г. работы были приняты заказчиком лишь на сумму 1 680 000 руб. (без НДС).</w:t>
      </w:r>
    </w:p>
    <w:p w14:paraId="4C1474FA" w14:textId="77777777" w:rsidR="00CF1DA2" w:rsidRPr="0056614A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Расходы учтены налогоплательщиком при определении налоговой базы за 2021 г. полностью в следующем размере:</w:t>
      </w:r>
    </w:p>
    <w:p w14:paraId="47D86586" w14:textId="24B6BE94" w:rsidR="00CF1DA2" w:rsidRPr="0056614A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стоимость отпущенных в производство материалов—750 000 руб.; амортизация основных средств, использованных при выполнении работ — 210 000 руб.; заработная плата работников основного производства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290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000 руб.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>; заработная плата управленческого персонала – 200 000 руб.;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 (страховые взносы в расчете не учитываются); косвенные расходы 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50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000 руб.</w:t>
      </w:r>
    </w:p>
    <w:p w14:paraId="53BBA330" w14:textId="77777777" w:rsidR="00CF1DA2" w:rsidRPr="0056614A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>Определите заниженную налоговую базу по налогу на прибыль и рассчитайте сумму неуплаченного налога на прибыль организаций.</w:t>
      </w:r>
    </w:p>
    <w:p w14:paraId="60705CA6" w14:textId="72910A0D" w:rsidR="00CF1DA2" w:rsidRPr="009B54D9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614A">
        <w:rPr>
          <w:rFonts w:ascii="Times New Roman" w:eastAsia="Times New Roman" w:hAnsi="Times New Roman" w:cs="Times New Roman"/>
          <w:sz w:val="28"/>
          <w:szCs w:val="28"/>
        </w:rPr>
        <w:t xml:space="preserve">Составьте все необходимые документы, связанные с оформлением 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lastRenderedPageBreak/>
        <w:t>выездной налоговой проверки</w:t>
      </w:r>
      <w:r w:rsidR="00D3765C" w:rsidRPr="0056614A">
        <w:rPr>
          <w:rFonts w:ascii="Times New Roman" w:eastAsia="Times New Roman" w:hAnsi="Times New Roman" w:cs="Times New Roman"/>
          <w:sz w:val="28"/>
          <w:szCs w:val="28"/>
        </w:rPr>
        <w:t xml:space="preserve"> (ФИО налогового инспектора – это ФИО студента)</w:t>
      </w:r>
      <w:r w:rsidRPr="0056614A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19F41F1" w14:textId="77777777" w:rsidR="00CF1DA2" w:rsidRPr="009B54D9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решение о проведении выездной налоговой проверки,</w:t>
      </w:r>
    </w:p>
    <w:p w14:paraId="65B19B22" w14:textId="77777777" w:rsidR="00CF1DA2" w:rsidRPr="009B54D9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требование о предоставлении документов (информации),</w:t>
      </w:r>
    </w:p>
    <w:p w14:paraId="6999465C" w14:textId="77777777" w:rsidR="00CF1DA2" w:rsidRPr="009B54D9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справку о проведенной выездной налоговой проверке,</w:t>
      </w:r>
    </w:p>
    <w:p w14:paraId="382D1D8D" w14:textId="77777777" w:rsidR="00CF1DA2" w:rsidRPr="009B54D9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акт налоговой проверки с описанием нарушений,</w:t>
      </w:r>
    </w:p>
    <w:p w14:paraId="35D373CE" w14:textId="77777777" w:rsidR="00200ECE" w:rsidRPr="009B54D9" w:rsidRDefault="00CF1DA2" w:rsidP="00CF1DA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B54D9">
        <w:rPr>
          <w:rFonts w:ascii="Times New Roman" w:eastAsia="Times New Roman" w:hAnsi="Times New Roman" w:cs="Times New Roman"/>
          <w:sz w:val="28"/>
          <w:szCs w:val="28"/>
        </w:rPr>
        <w:t>• решение о привлечении к налоговой ответственности за совершение налогового правонарушения с расчетом сумм недоимки, пеней, и налоговых санкций, возможных к применению.</w:t>
      </w:r>
    </w:p>
    <w:p w14:paraId="0C0E678D" w14:textId="77777777" w:rsidR="009F33F7" w:rsidRPr="009B54D9" w:rsidRDefault="009F33F7" w:rsidP="009F33F7">
      <w:pPr>
        <w:tabs>
          <w:tab w:val="num" w:pos="1134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3D25">
        <w:rPr>
          <w:rFonts w:ascii="Times New Roman" w:hAnsi="Times New Roman" w:cs="Times New Roman"/>
          <w:b/>
          <w:sz w:val="28"/>
          <w:szCs w:val="28"/>
        </w:rPr>
        <w:t xml:space="preserve">Темы для </w:t>
      </w:r>
      <w:r>
        <w:rPr>
          <w:rFonts w:ascii="Times New Roman" w:hAnsi="Times New Roman" w:cs="Times New Roman"/>
          <w:b/>
          <w:sz w:val="28"/>
          <w:szCs w:val="28"/>
        </w:rPr>
        <w:t>научной дискуссии</w:t>
      </w:r>
    </w:p>
    <w:p w14:paraId="1FA74B2A" w14:textId="77777777" w:rsidR="0099190D" w:rsidRPr="0056614A" w:rsidRDefault="0099190D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 xml:space="preserve">Направления стимулирования развития информационно-коммуникационных технологий участников налоговых отношений. </w:t>
      </w:r>
    </w:p>
    <w:p w14:paraId="6FFB53E9" w14:textId="77777777" w:rsidR="009F33F7" w:rsidRPr="0056614A" w:rsidRDefault="009F33F7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 xml:space="preserve">Перспективы использования </w:t>
      </w:r>
      <w:r w:rsidRPr="0056614A">
        <w:rPr>
          <w:rFonts w:ascii="Times New Roman" w:hAnsi="Times New Roman" w:cs="Times New Roman"/>
          <w:sz w:val="28"/>
          <w:szCs w:val="28"/>
          <w:lang w:val="en-US"/>
        </w:rPr>
        <w:t>block</w:t>
      </w:r>
      <w:r w:rsidRPr="0056614A">
        <w:rPr>
          <w:rFonts w:ascii="Times New Roman" w:hAnsi="Times New Roman" w:cs="Times New Roman"/>
          <w:sz w:val="28"/>
          <w:szCs w:val="28"/>
        </w:rPr>
        <w:t>-</w:t>
      </w:r>
      <w:r w:rsidRPr="0056614A">
        <w:rPr>
          <w:rFonts w:ascii="Times New Roman" w:hAnsi="Times New Roman" w:cs="Times New Roman"/>
          <w:sz w:val="28"/>
          <w:szCs w:val="28"/>
          <w:lang w:val="en-US"/>
        </w:rPr>
        <w:t>chain</w:t>
      </w:r>
      <w:r w:rsidRPr="0056614A">
        <w:rPr>
          <w:rFonts w:ascii="Times New Roman" w:hAnsi="Times New Roman" w:cs="Times New Roman"/>
          <w:sz w:val="28"/>
          <w:szCs w:val="28"/>
        </w:rPr>
        <w:t xml:space="preserve"> технологий в налоговом администрировании.</w:t>
      </w:r>
    </w:p>
    <w:p w14:paraId="17CF00B1" w14:textId="77777777" w:rsidR="0099190D" w:rsidRPr="0056614A" w:rsidRDefault="0099190D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BEPS 2.0: «Перезагрузка» международного налогообложения (</w:t>
      </w:r>
      <w:proofErr w:type="spellStart"/>
      <w:r w:rsidRPr="0056614A">
        <w:rPr>
          <w:rFonts w:ascii="Times New Roman" w:hAnsi="Times New Roman" w:cs="Times New Roman"/>
          <w:sz w:val="28"/>
          <w:szCs w:val="28"/>
        </w:rPr>
        <w:t>Pillar</w:t>
      </w:r>
      <w:proofErr w:type="spellEnd"/>
      <w:r w:rsidRPr="0056614A">
        <w:rPr>
          <w:rFonts w:ascii="Times New Roman" w:hAnsi="Times New Roman" w:cs="Times New Roman"/>
          <w:sz w:val="28"/>
          <w:szCs w:val="28"/>
        </w:rPr>
        <w:t xml:space="preserve"> 1 &amp; 2).</w:t>
      </w:r>
    </w:p>
    <w:p w14:paraId="7B5A4144" w14:textId="77777777" w:rsidR="0027385A" w:rsidRPr="0056614A" w:rsidRDefault="0027385A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Модификация налогового администрирования внутригрупповых сделок как метод нейтрализации «эрозии» налоговой базы в международном контексте.</w:t>
      </w:r>
    </w:p>
    <w:p w14:paraId="5086CC08" w14:textId="77777777" w:rsidR="009F33F7" w:rsidRPr="0056614A" w:rsidRDefault="009F33F7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Актуальные проблемы развития налогового контроля в Российской Федерации и пути их решения.</w:t>
      </w:r>
    </w:p>
    <w:p w14:paraId="5E4E3256" w14:textId="77777777" w:rsidR="009F33F7" w:rsidRPr="0056614A" w:rsidRDefault="009F33F7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5632FEDD" w14:textId="046F3010" w:rsidR="000F5668" w:rsidRPr="0056614A" w:rsidRDefault="000F5668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 xml:space="preserve">Перспективные технологии противодействия </w:t>
      </w:r>
      <w:proofErr w:type="spellStart"/>
      <w:r w:rsidRPr="0056614A">
        <w:rPr>
          <w:rFonts w:ascii="Times New Roman" w:hAnsi="Times New Roman" w:cs="Times New Roman"/>
          <w:sz w:val="28"/>
          <w:szCs w:val="28"/>
        </w:rPr>
        <w:t>тенизации</w:t>
      </w:r>
      <w:proofErr w:type="spellEnd"/>
      <w:r w:rsidRPr="0056614A">
        <w:rPr>
          <w:rFonts w:ascii="Times New Roman" w:hAnsi="Times New Roman" w:cs="Times New Roman"/>
          <w:sz w:val="28"/>
          <w:szCs w:val="28"/>
        </w:rPr>
        <w:t xml:space="preserve"> доходов от малых форм предпринимательской деятельности. </w:t>
      </w:r>
    </w:p>
    <w:p w14:paraId="38938AA3" w14:textId="77F5B973" w:rsidR="000F5668" w:rsidRPr="0056614A" w:rsidRDefault="000F5668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 xml:space="preserve">Особенности налогового администрирования доходов от использования цифровых активов. </w:t>
      </w:r>
    </w:p>
    <w:p w14:paraId="59FD7FD8" w14:textId="2285BF9C" w:rsidR="009F33F7" w:rsidRPr="0056614A" w:rsidRDefault="009F33F7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Вертикально-интегрированная модель администрировани</w:t>
      </w:r>
      <w:r w:rsidR="00D3765C" w:rsidRPr="0056614A">
        <w:rPr>
          <w:rFonts w:ascii="Times New Roman" w:hAnsi="Times New Roman" w:cs="Times New Roman"/>
          <w:sz w:val="28"/>
          <w:szCs w:val="28"/>
        </w:rPr>
        <w:t>я крупнейших налогоплательщиков</w:t>
      </w:r>
      <w:r w:rsidRPr="0056614A">
        <w:rPr>
          <w:rFonts w:ascii="Times New Roman" w:hAnsi="Times New Roman" w:cs="Times New Roman"/>
          <w:sz w:val="28"/>
          <w:szCs w:val="28"/>
        </w:rPr>
        <w:t xml:space="preserve"> как отражение партнерской модели взаимодействия налогоплательщиков и налоговых органов. </w:t>
      </w:r>
    </w:p>
    <w:p w14:paraId="6D1E595B" w14:textId="77777777" w:rsidR="009F33F7" w:rsidRPr="0056614A" w:rsidRDefault="009F33F7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lastRenderedPageBreak/>
        <w:t xml:space="preserve">Институт предварительных налоговых разъяснений: </w:t>
      </w:r>
      <w:proofErr w:type="spellStart"/>
      <w:r w:rsidRPr="0056614A">
        <w:rPr>
          <w:rFonts w:ascii="Times New Roman" w:hAnsi="Times New Roman" w:cs="Times New Roman"/>
          <w:sz w:val="28"/>
          <w:szCs w:val="28"/>
        </w:rPr>
        <w:t>рулинги</w:t>
      </w:r>
      <w:proofErr w:type="spellEnd"/>
      <w:r w:rsidRPr="0056614A">
        <w:rPr>
          <w:rFonts w:ascii="Times New Roman" w:hAnsi="Times New Roman" w:cs="Times New Roman"/>
          <w:sz w:val="28"/>
          <w:szCs w:val="28"/>
        </w:rPr>
        <w:t>.</w:t>
      </w:r>
    </w:p>
    <w:p w14:paraId="4056FABC" w14:textId="77777777" w:rsidR="0027385A" w:rsidRPr="0056614A" w:rsidRDefault="0027385A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Риски в налоговой среде, их обусловленность от уклонения от уплаты налогов подконтрольными субъектами налоговых отношений</w:t>
      </w:r>
      <w:r w:rsidR="005123CB" w:rsidRPr="0056614A">
        <w:rPr>
          <w:rFonts w:ascii="Times New Roman" w:hAnsi="Times New Roman" w:cs="Times New Roman"/>
          <w:sz w:val="28"/>
          <w:szCs w:val="28"/>
        </w:rPr>
        <w:t>.</w:t>
      </w:r>
    </w:p>
    <w:p w14:paraId="63DDCFBE" w14:textId="28D87361" w:rsidR="009F33F7" w:rsidRPr="0056614A" w:rsidRDefault="009F33F7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Проблемы и перспективы развития налогового администрирования подакцизных товаров в условиях цифровизации экономики.</w:t>
      </w:r>
    </w:p>
    <w:p w14:paraId="12CF1ACC" w14:textId="5331B6B4" w:rsidR="000F5668" w:rsidRPr="0056614A" w:rsidRDefault="000F5668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 xml:space="preserve">Особенности налогового контроля специфических акцизов. </w:t>
      </w:r>
    </w:p>
    <w:p w14:paraId="353B0649" w14:textId="1A568095" w:rsidR="000F5668" w:rsidRPr="0056614A" w:rsidRDefault="000F5668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 xml:space="preserve">Особенности уклонения от налогообложения в налогах на потребление. </w:t>
      </w:r>
    </w:p>
    <w:p w14:paraId="4F7796DF" w14:textId="77777777" w:rsidR="009F33F7" w:rsidRPr="0056614A" w:rsidRDefault="009F33F7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Национальная система прослеживаемости импортных товаров как инструмент обеления отдельных секторов экономики: проблемы и перспективы развития.</w:t>
      </w:r>
    </w:p>
    <w:p w14:paraId="39E3C39A" w14:textId="77777777" w:rsidR="009F33F7" w:rsidRPr="0056614A" w:rsidRDefault="009F33F7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Новая философия взаимодействия налоговых органов и налогоплательщиков.</w:t>
      </w:r>
    </w:p>
    <w:p w14:paraId="71D3B592" w14:textId="77777777" w:rsidR="0099190D" w:rsidRPr="0056614A" w:rsidRDefault="0099190D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Перспективы развития моделей налогового администрирования доходов от использования цифровых активов</w:t>
      </w:r>
      <w:r w:rsidR="005123CB" w:rsidRPr="0056614A">
        <w:rPr>
          <w:rFonts w:ascii="Times New Roman" w:hAnsi="Times New Roman" w:cs="Times New Roman"/>
          <w:sz w:val="28"/>
          <w:szCs w:val="28"/>
        </w:rPr>
        <w:t>.</w:t>
      </w:r>
    </w:p>
    <w:p w14:paraId="61E99EF1" w14:textId="77777777" w:rsidR="0027385A" w:rsidRPr="0056614A" w:rsidRDefault="0027385A" w:rsidP="0027385A">
      <w:pPr>
        <w:numPr>
          <w:ilvl w:val="0"/>
          <w:numId w:val="25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Институциональный подход к организации управления результативностью и эффективностью контрольно-надзорной деятельности.</w:t>
      </w:r>
    </w:p>
    <w:p w14:paraId="5A837BF6" w14:textId="77777777" w:rsidR="009F33F7" w:rsidRDefault="009F33F7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137623D" w14:textId="26D4C94E" w:rsidR="00FF2D5B" w:rsidRDefault="00FF2D5B" w:rsidP="00FF2D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2D5B">
        <w:rPr>
          <w:rFonts w:ascii="Times New Roman" w:hAnsi="Times New Roman" w:cs="Times New Roman"/>
          <w:sz w:val="28"/>
          <w:szCs w:val="28"/>
        </w:rPr>
        <w:t>В целях развития навыков самостоятельного творческого мышления и письменного</w:t>
      </w:r>
      <w:r w:rsidR="0056614A" w:rsidRPr="0056614A">
        <w:rPr>
          <w:rFonts w:ascii="Times New Roman" w:hAnsi="Times New Roman" w:cs="Times New Roman"/>
          <w:sz w:val="28"/>
          <w:szCs w:val="28"/>
        </w:rPr>
        <w:t xml:space="preserve"> </w:t>
      </w:r>
      <w:r w:rsidRPr="00FF2D5B">
        <w:rPr>
          <w:rFonts w:ascii="Times New Roman" w:hAnsi="Times New Roman" w:cs="Times New Roman"/>
          <w:sz w:val="28"/>
          <w:szCs w:val="28"/>
        </w:rPr>
        <w:t>изложения собственных мыслей, каждый студент должен выполнить контрольную работу, которая является одной из форм научной работы студентов и выступает как форма промежуточного контроля.</w:t>
      </w:r>
    </w:p>
    <w:p w14:paraId="44C077C8" w14:textId="77777777" w:rsidR="00972210" w:rsidRPr="00972210" w:rsidRDefault="00972210" w:rsidP="00D3765C">
      <w:pPr>
        <w:tabs>
          <w:tab w:val="left" w:pos="1134"/>
        </w:tabs>
        <w:spacing w:after="0"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7385A">
        <w:rPr>
          <w:rFonts w:ascii="Times New Roman" w:hAnsi="Times New Roman" w:cs="Times New Roman"/>
          <w:b/>
          <w:sz w:val="28"/>
          <w:szCs w:val="28"/>
        </w:rPr>
        <w:t>Примерная тематика для контрольной работы</w:t>
      </w:r>
    </w:p>
    <w:p w14:paraId="26C00149" w14:textId="77777777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Налоговый мониторинг как форма налогового контроля.</w:t>
      </w:r>
    </w:p>
    <w:p w14:paraId="2EFE135B" w14:textId="77777777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Налоговое администрирование по НДС и перспективы перекрестного анализа данных</w:t>
      </w:r>
      <w:r w:rsidR="005123CB">
        <w:rPr>
          <w:rFonts w:ascii="Times New Roman" w:hAnsi="Times New Roman" w:cs="Times New Roman"/>
          <w:sz w:val="28"/>
          <w:szCs w:val="28"/>
        </w:rPr>
        <w:t>.</w:t>
      </w:r>
    </w:p>
    <w:p w14:paraId="6439489F" w14:textId="77777777" w:rsidR="009A494F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Борьба с механизмами минимизации налогообложения, в том числе с агрессивным налоговым планированием</w:t>
      </w:r>
      <w:r w:rsidR="005123CB">
        <w:rPr>
          <w:rFonts w:ascii="Times New Roman" w:hAnsi="Times New Roman" w:cs="Times New Roman"/>
          <w:sz w:val="28"/>
          <w:szCs w:val="28"/>
        </w:rPr>
        <w:t>.</w:t>
      </w:r>
    </w:p>
    <w:p w14:paraId="04A3EF4E" w14:textId="77777777" w:rsidR="0099190D" w:rsidRPr="0099190D" w:rsidRDefault="0099190D" w:rsidP="00A20893">
      <w:pPr>
        <w:pStyle w:val="aa"/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0D">
        <w:rPr>
          <w:rFonts w:ascii="Times New Roman" w:hAnsi="Times New Roman" w:cs="Times New Roman"/>
          <w:sz w:val="28"/>
          <w:szCs w:val="28"/>
        </w:rPr>
        <w:t>Реализация плана ОЭСР по противодействию "размыванию налоговой базы и уклонению от уплаты налогов" (BEPS)</w:t>
      </w:r>
      <w:r w:rsidR="0027385A">
        <w:rPr>
          <w:rFonts w:ascii="Times New Roman" w:hAnsi="Times New Roman" w:cs="Times New Roman"/>
          <w:sz w:val="28"/>
          <w:szCs w:val="28"/>
        </w:rPr>
        <w:t>.</w:t>
      </w:r>
    </w:p>
    <w:p w14:paraId="20203A43" w14:textId="77777777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lastRenderedPageBreak/>
        <w:t>Развитие концепции бенефициарного собственника в российском законодательстве</w:t>
      </w:r>
      <w:r w:rsidR="0027385A">
        <w:rPr>
          <w:rFonts w:ascii="Times New Roman" w:hAnsi="Times New Roman" w:cs="Times New Roman"/>
          <w:sz w:val="28"/>
          <w:szCs w:val="28"/>
        </w:rPr>
        <w:t>.</w:t>
      </w:r>
    </w:p>
    <w:p w14:paraId="0F67D54A" w14:textId="77777777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Необоснованная налоговая выгода и борьба с злоупотреблением правом налогоплательщика.</w:t>
      </w:r>
    </w:p>
    <w:p w14:paraId="1D6E2D29" w14:textId="77777777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Методика проведения налоговых проверок вертикально-интегрированных структур налогоплательщиков (холдингов).</w:t>
      </w:r>
    </w:p>
    <w:p w14:paraId="26C736FE" w14:textId="77777777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Состояние, тенденции и основные направления развития налогового администрирования в Российской Федерации.</w:t>
      </w:r>
    </w:p>
    <w:p w14:paraId="4395717C" w14:textId="77777777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Налоговые риски государства и пути их снижения.</w:t>
      </w:r>
    </w:p>
    <w:p w14:paraId="572F7943" w14:textId="77777777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Методика использования материалов судебной и арбитражной практики при обосновании результатов налоговых проверок.</w:t>
      </w:r>
    </w:p>
    <w:p w14:paraId="534BE9AA" w14:textId="15B41985" w:rsidR="009A494F" w:rsidRPr="009B54D9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 xml:space="preserve">Налоговый маневр в </w:t>
      </w:r>
      <w:r w:rsidRPr="009B54D9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9B54D9">
        <w:rPr>
          <w:rFonts w:ascii="Times New Roman" w:hAnsi="Times New Roman" w:cs="Times New Roman"/>
          <w:sz w:val="28"/>
          <w:szCs w:val="28"/>
        </w:rPr>
        <w:t>-отрасли: особенности применения и налогового контроля.</w:t>
      </w:r>
    </w:p>
    <w:p w14:paraId="224FEEEF" w14:textId="30406719" w:rsidR="009A494F" w:rsidRDefault="009A494F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54D9">
        <w:rPr>
          <w:rFonts w:ascii="Times New Roman" w:hAnsi="Times New Roman" w:cs="Times New Roman"/>
          <w:sz w:val="28"/>
          <w:szCs w:val="28"/>
        </w:rPr>
        <w:t>Реализация «отраслевых» проектов ФНС России как один из инструментов саморегулирования рынка.</w:t>
      </w:r>
    </w:p>
    <w:p w14:paraId="6F8E07EF" w14:textId="4EEB1E50" w:rsidR="00145B58" w:rsidRPr="0056614A" w:rsidRDefault="00A20893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 xml:space="preserve">Критерии </w:t>
      </w:r>
      <w:proofErr w:type="spellStart"/>
      <w:r w:rsidRPr="0056614A">
        <w:rPr>
          <w:rFonts w:ascii="Times New Roman" w:hAnsi="Times New Roman" w:cs="Times New Roman"/>
          <w:sz w:val="28"/>
          <w:szCs w:val="28"/>
        </w:rPr>
        <w:t>рисковости</w:t>
      </w:r>
      <w:proofErr w:type="spellEnd"/>
      <w:r w:rsidRPr="0056614A">
        <w:rPr>
          <w:rFonts w:ascii="Times New Roman" w:hAnsi="Times New Roman" w:cs="Times New Roman"/>
          <w:sz w:val="28"/>
          <w:szCs w:val="28"/>
        </w:rPr>
        <w:t xml:space="preserve"> налогоплательщиков и </w:t>
      </w:r>
      <w:proofErr w:type="spellStart"/>
      <w:r w:rsidRPr="0056614A">
        <w:rPr>
          <w:rFonts w:ascii="Times New Roman" w:hAnsi="Times New Roman" w:cs="Times New Roman"/>
          <w:sz w:val="28"/>
          <w:szCs w:val="28"/>
        </w:rPr>
        <w:t>цифровизация</w:t>
      </w:r>
      <w:proofErr w:type="spellEnd"/>
      <w:r w:rsidRPr="0056614A">
        <w:rPr>
          <w:rFonts w:ascii="Times New Roman" w:hAnsi="Times New Roman" w:cs="Times New Roman"/>
          <w:sz w:val="28"/>
          <w:szCs w:val="28"/>
        </w:rPr>
        <w:t xml:space="preserve"> налогового контроля в косвенном налогообложении. </w:t>
      </w:r>
    </w:p>
    <w:p w14:paraId="2CF6BC4E" w14:textId="79581EEE" w:rsidR="00A20893" w:rsidRPr="0056614A" w:rsidRDefault="00A20893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Особенности налогового администрирования операций с гибридными финансовыми инструментами.</w:t>
      </w:r>
    </w:p>
    <w:p w14:paraId="44A776F6" w14:textId="45233DEE" w:rsidR="00A20893" w:rsidRPr="0056614A" w:rsidRDefault="00A20893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Автоматизация налогового администрирования электронной коммерции в Российской Федерации.</w:t>
      </w:r>
    </w:p>
    <w:p w14:paraId="740BB83D" w14:textId="624B326B" w:rsidR="00A20893" w:rsidRPr="0056614A" w:rsidRDefault="00A20893" w:rsidP="00A20893">
      <w:pPr>
        <w:numPr>
          <w:ilvl w:val="0"/>
          <w:numId w:val="33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Особенности налогового мониторинга компаний цифровой экономики.</w:t>
      </w:r>
    </w:p>
    <w:p w14:paraId="36D3561C" w14:textId="77777777" w:rsidR="006A29CB" w:rsidRPr="00160823" w:rsidRDefault="001428A0" w:rsidP="00780C91">
      <w:pPr>
        <w:spacing w:after="0"/>
        <w:ind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24" w:name="_Toc101393135"/>
      <w:r w:rsidRPr="00160823">
        <w:rPr>
          <w:rFonts w:ascii="Times New Roman" w:hAnsi="Times New Roman" w:cs="Times New Roman"/>
          <w:b/>
          <w:sz w:val="28"/>
          <w:szCs w:val="28"/>
        </w:rPr>
        <w:t>7. Фонд оценочных средств для проведения промежуточной аттес</w:t>
      </w:r>
      <w:r w:rsidR="006A29CB" w:rsidRPr="00160823">
        <w:rPr>
          <w:rFonts w:ascii="Times New Roman" w:hAnsi="Times New Roman" w:cs="Times New Roman"/>
          <w:b/>
          <w:sz w:val="28"/>
          <w:szCs w:val="28"/>
        </w:rPr>
        <w:t>тации обучающихся по дисциплине</w:t>
      </w:r>
      <w:bookmarkEnd w:id="24"/>
    </w:p>
    <w:p w14:paraId="649B346E" w14:textId="77777777" w:rsidR="00780C91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5" w:name="_Toc29731733"/>
      <w:bookmarkStart w:id="26" w:name="_Toc101393136"/>
      <w:r w:rsidRPr="00160823">
        <w:rPr>
          <w:rFonts w:ascii="Times New Roman" w:hAnsi="Times New Roman" w:cs="Times New Roman"/>
          <w:b/>
          <w:sz w:val="28"/>
          <w:szCs w:val="28"/>
        </w:rPr>
        <w:t>7.1. Перечень компетенций, формируемых в процессе освоения дисциплины.</w:t>
      </w:r>
      <w:bookmarkEnd w:id="25"/>
      <w:bookmarkEnd w:id="26"/>
      <w:r w:rsidRPr="0016082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1374C02" w14:textId="77777777" w:rsidR="006A29CB" w:rsidRPr="00780C91" w:rsidRDefault="001428A0" w:rsidP="00845DE7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0C91">
        <w:rPr>
          <w:rFonts w:ascii="Times New Roman" w:hAnsi="Times New Roman" w:cs="Times New Roman"/>
          <w:sz w:val="28"/>
          <w:szCs w:val="28"/>
        </w:rPr>
        <w:t>Перечень компетенций и их структура в виде знаний, умений и владений содержится в разделе 2 «Перечень планируемых результатов обучени</w:t>
      </w:r>
      <w:r w:rsidR="006A29CB" w:rsidRPr="00780C91">
        <w:rPr>
          <w:rFonts w:ascii="Times New Roman" w:hAnsi="Times New Roman" w:cs="Times New Roman"/>
          <w:sz w:val="28"/>
          <w:szCs w:val="28"/>
        </w:rPr>
        <w:t>я по дисциплине».</w:t>
      </w:r>
    </w:p>
    <w:p w14:paraId="316BBFB8" w14:textId="77777777" w:rsidR="006A29CB" w:rsidRDefault="001428A0" w:rsidP="00780C91">
      <w:pPr>
        <w:spacing w:after="0"/>
        <w:ind w:firstLine="567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bookmarkStart w:id="27" w:name="_Toc29731734"/>
      <w:bookmarkStart w:id="28" w:name="_Toc101393137"/>
      <w:r w:rsidRPr="00160823">
        <w:rPr>
          <w:rFonts w:ascii="Times New Roman" w:hAnsi="Times New Roman" w:cs="Times New Roman"/>
          <w:b/>
          <w:sz w:val="28"/>
          <w:szCs w:val="28"/>
        </w:rPr>
        <w:lastRenderedPageBreak/>
        <w:t>7.2</w:t>
      </w:r>
      <w:r w:rsidRPr="00A15F3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85F67" w:rsidRPr="00A15F3B">
        <w:rPr>
          <w:rFonts w:ascii="Times New Roman" w:hAnsi="Times New Roman" w:cs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27"/>
      <w:bookmarkEnd w:id="28"/>
      <w:r w:rsidR="00B85F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DA6CB44" w14:textId="03D75B3E" w:rsidR="00381E48" w:rsidRDefault="00106238" w:rsidP="0010623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5</w:t>
      </w:r>
    </w:p>
    <w:p w14:paraId="77D4184F" w14:textId="77777777" w:rsidR="0056614A" w:rsidRDefault="0056614A" w:rsidP="00106238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2113"/>
        <w:gridCol w:w="2329"/>
        <w:gridCol w:w="3052"/>
      </w:tblGrid>
      <w:tr w:rsidR="0056614A" w:rsidRPr="0056614A" w14:paraId="6050A294" w14:textId="77777777" w:rsidTr="00FF3050">
        <w:trPr>
          <w:trHeight w:val="475"/>
        </w:trPr>
        <w:tc>
          <w:tcPr>
            <w:tcW w:w="1857" w:type="dxa"/>
            <w:shd w:val="clear" w:color="auto" w:fill="auto"/>
          </w:tcPr>
          <w:p w14:paraId="692EB474" w14:textId="720CDB1C" w:rsidR="0056614A" w:rsidRPr="0056614A" w:rsidRDefault="0056614A" w:rsidP="00566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29" w:name="_Toc29731735"/>
            <w:bookmarkStart w:id="30" w:name="_Toc101393138"/>
            <w:r w:rsidRPr="0056614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13" w:type="dxa"/>
            <w:shd w:val="clear" w:color="auto" w:fill="auto"/>
          </w:tcPr>
          <w:p w14:paraId="3FCDBD34" w14:textId="723EC8A4" w:rsidR="0056614A" w:rsidRPr="0056614A" w:rsidRDefault="0056614A" w:rsidP="00566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14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2329" w:type="dxa"/>
          </w:tcPr>
          <w:p w14:paraId="52E03F6B" w14:textId="77777777" w:rsidR="0056614A" w:rsidRPr="0056614A" w:rsidRDefault="0056614A" w:rsidP="00566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u w:val="single"/>
              </w:rPr>
            </w:pPr>
            <w:r w:rsidRPr="0056614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052" w:type="dxa"/>
          </w:tcPr>
          <w:p w14:paraId="7FEDC94E" w14:textId="77777777" w:rsidR="0056614A" w:rsidRPr="0056614A" w:rsidRDefault="0056614A" w:rsidP="0056614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14A">
              <w:rPr>
                <w:rFonts w:ascii="Times New Roman" w:eastAsia="Times New Roman" w:hAnsi="Times New Roman" w:cs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56614A" w:rsidRPr="0056614A" w14:paraId="52633E64" w14:textId="77777777" w:rsidTr="00FF3050">
        <w:trPr>
          <w:trHeight w:val="475"/>
        </w:trPr>
        <w:tc>
          <w:tcPr>
            <w:tcW w:w="1857" w:type="dxa"/>
            <w:shd w:val="clear" w:color="auto" w:fill="auto"/>
          </w:tcPr>
          <w:p w14:paraId="107A01AD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56614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ПК-3</w:t>
            </w:r>
          </w:p>
          <w:p w14:paraId="339F11A1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14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разрабатывать и реализовывать мероприятия по управлению налоговыми рисками на основе применения решений органов власти и управления, а также механизмы досудебного урегулирования налоговых споров в налоговых органах.</w:t>
            </w:r>
          </w:p>
        </w:tc>
        <w:tc>
          <w:tcPr>
            <w:tcW w:w="2113" w:type="dxa"/>
            <w:shd w:val="clear" w:color="auto" w:fill="auto"/>
          </w:tcPr>
          <w:p w14:paraId="787427C6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Индикатор: 1. </w:t>
            </w:r>
          </w:p>
          <w:p w14:paraId="1B26D26A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Применяет теоретические знания и практические навыки для проведения мероприятий по налоговому, таможенному и валютному контролю</w:t>
            </w:r>
          </w:p>
        </w:tc>
        <w:tc>
          <w:tcPr>
            <w:tcW w:w="2329" w:type="dxa"/>
          </w:tcPr>
          <w:p w14:paraId="3B62ED2C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Знать: основной научный категориальный аппарат и базовые элементы налогового администрирования.</w:t>
            </w:r>
          </w:p>
          <w:p w14:paraId="5D318175" w14:textId="77777777" w:rsidR="0056614A" w:rsidRPr="0056614A" w:rsidRDefault="0056614A" w:rsidP="0056614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Уметь: применять категориальный аппарат и базовые элементы системы налогового администрирования для реализации процессуальных мероприятий.</w:t>
            </w:r>
          </w:p>
        </w:tc>
        <w:tc>
          <w:tcPr>
            <w:tcW w:w="3052" w:type="dxa"/>
          </w:tcPr>
          <w:p w14:paraId="4F40427D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Вопрос. </w:t>
            </w:r>
            <w:r w:rsidRPr="0056614A">
              <w:rPr>
                <w:rFonts w:ascii="Times New Roman" w:eastAsia="Times New Roman" w:hAnsi="Times New Roman" w:cs="Times New Roman"/>
                <w:sz w:val="24"/>
                <w:szCs w:val="24"/>
              </w:rPr>
              <w:t>Каким образом в ходе камеральной налоговой проверки анализируется взаимосвязь между показателями налоговой и бухгалтерской отчетности?</w:t>
            </w:r>
          </w:p>
          <w:p w14:paraId="6F439F35" w14:textId="77777777" w:rsidR="0056614A" w:rsidRPr="0056614A" w:rsidRDefault="0056614A" w:rsidP="0056614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3FA061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Задание. </w:t>
            </w: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Используя нижеприведенные данные, письменно ответьте на следующие вопросы и определите:</w:t>
            </w:r>
          </w:p>
          <w:p w14:paraId="73F860E8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1) своевременно ли подано заявление о проведении налогового мониторинга организацией. Если нет, то укажите крайнюю дату (укажите конкретную дату) когда организация должна была подать подобное заявление;</w:t>
            </w:r>
          </w:p>
          <w:p w14:paraId="1AAAA2EA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2) соответствуют ли количественные показатели организации требованиям статьи 105.26 "Общие положения о налоговом мониторинге» пункт 3 НК РФ. Если критерии не соответствуют, то рассчитайте их минимальную величину в соответствии с НК РФ для проведения процедуры налогового мониторинга;</w:t>
            </w:r>
          </w:p>
          <w:p w14:paraId="1F389D96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3) Все ли необходимые документы приложены к </w:t>
            </w: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заявлению о проведении налогового мониторинга. Если нет, укажите документы, которые организация не предоставила;</w:t>
            </w:r>
          </w:p>
          <w:p w14:paraId="5A024E45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4) Какое решение примет налоговый орган по результатам рассмотрения заявления о проведении налогового мониторинга?</w:t>
            </w:r>
          </w:p>
          <w:p w14:paraId="2581918C" w14:textId="77777777" w:rsidR="0056614A" w:rsidRPr="0056614A" w:rsidRDefault="0056614A" w:rsidP="0056614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76B97196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Организация подала заявление в Инспекцию по месту учета о желании использовать процедуру налогового мониторинга.</w:t>
            </w:r>
          </w:p>
          <w:p w14:paraId="43477D81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Заявление о проведении налогового мониторинга предоставлено организацией в налоговый орган по месту нахождения данной организации 20.07.2022. В заявлении налогоплательщик указал следующие финансовые показатели: совокупная сумма налога на добавленную стоимость, акцизов, налога на прибыль организаций и налога на добычу полезных ископаемых, без учета налогов, подлежащих уплате в связи с перемещением товаров через таможенную границу ТС, подлежащих уплате в бюджетную систему РФ составила:</w:t>
            </w:r>
          </w:p>
          <w:p w14:paraId="28A69B00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2020 г. – 82 </w:t>
            </w:r>
            <w:proofErr w:type="spellStart"/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млн.руб</w:t>
            </w:r>
            <w:proofErr w:type="spellEnd"/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14:paraId="1A952060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2021г. – 101 млн. руб.</w:t>
            </w:r>
          </w:p>
          <w:p w14:paraId="6607C064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суммарный объем полученных доходов по данным годовой</w:t>
            </w:r>
          </w:p>
          <w:p w14:paraId="526C9B09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бухгалтерской (финансовой) отчетности организации составил:</w:t>
            </w:r>
          </w:p>
          <w:p w14:paraId="2B8498E3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2020 г. – 765 млн. руб.</w:t>
            </w:r>
          </w:p>
          <w:p w14:paraId="18EA1688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2021 г. – 1704 млн. руб.</w:t>
            </w:r>
          </w:p>
          <w:p w14:paraId="676F1F9E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совокупная стоимость активов по данным </w:t>
            </w: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бухгалтерской (финансовой) отчетности организации составила:</w:t>
            </w:r>
          </w:p>
          <w:p w14:paraId="2D1CE3CA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31.12.2020 г. – 958 </w:t>
            </w:r>
            <w:proofErr w:type="spellStart"/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млн.руб</w:t>
            </w:r>
            <w:proofErr w:type="spellEnd"/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14:paraId="485B8BBB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31.12.2021 г. - 1023 </w:t>
            </w:r>
            <w:proofErr w:type="spellStart"/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млн.руб</w:t>
            </w:r>
            <w:proofErr w:type="spellEnd"/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.</w:t>
            </w:r>
          </w:p>
          <w:p w14:paraId="7B0C6C7B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 заявлению прилагается:</w:t>
            </w:r>
          </w:p>
          <w:p w14:paraId="26AAABF0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1) регламент информационного взаимодействия;</w:t>
            </w:r>
          </w:p>
          <w:p w14:paraId="7C92D666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2) информация об организациях, о физических лицах, которые прямо и (или) косвенно участвуют в организации, представляющей заявление о проведении налогового мониторинга, и при этом доля такого участия составляет более 25 процентов;</w:t>
            </w:r>
          </w:p>
          <w:p w14:paraId="2837FA72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3) учетная политика для целей налогообложения организации за 2021 г.;</w:t>
            </w:r>
          </w:p>
          <w:p w14:paraId="068FB6C4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4) внутренние документы, регламентирующие систему внутреннего контроля организации.</w:t>
            </w:r>
          </w:p>
        </w:tc>
      </w:tr>
      <w:tr w:rsidR="0056614A" w:rsidRPr="0056614A" w14:paraId="3DB31FDB" w14:textId="77777777" w:rsidTr="00FF3050">
        <w:trPr>
          <w:trHeight w:val="475"/>
        </w:trPr>
        <w:tc>
          <w:tcPr>
            <w:tcW w:w="1857" w:type="dxa"/>
            <w:shd w:val="clear" w:color="auto" w:fill="auto"/>
          </w:tcPr>
          <w:p w14:paraId="445D5D37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113" w:type="dxa"/>
            <w:shd w:val="clear" w:color="auto" w:fill="auto"/>
          </w:tcPr>
          <w:p w14:paraId="4CCDED7B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Индикатор: 2. </w:t>
            </w:r>
          </w:p>
          <w:p w14:paraId="131C741C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Использует аналитические материалы для оценки мероприятий в области управления налоговыми рисками, а также в области   налогового контроля и принятия стратегических и тактических решений мероприятий на макро- и микроуровнях.</w:t>
            </w:r>
          </w:p>
        </w:tc>
        <w:tc>
          <w:tcPr>
            <w:tcW w:w="2329" w:type="dxa"/>
          </w:tcPr>
          <w:p w14:paraId="459F0347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Знать: судебную практику, механизм досудебного регулирования налоговых споров при проведении мероприятий налогового контроля и принятия стратегических и тактических решений как на макро-, так и микроуровнях с целью составления прогнозов влияния налоговых рисков на основные финансово-экономические показатели деятельности организации в </w:t>
            </w: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условиях изменения норм законодательства о налогах и сборах.</w:t>
            </w:r>
          </w:p>
          <w:p w14:paraId="004DA1F9" w14:textId="77777777" w:rsidR="0056614A" w:rsidRPr="0056614A" w:rsidRDefault="0056614A" w:rsidP="0056614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14:paraId="3D4B8581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Уметь: проводить анализ решений судебных органов, для минимизации рисков некорректного понимания налогового законодательства, обоснования направлений и методов налоговых проверок.</w:t>
            </w:r>
          </w:p>
        </w:tc>
        <w:tc>
          <w:tcPr>
            <w:tcW w:w="3052" w:type="dxa"/>
          </w:tcPr>
          <w:p w14:paraId="154D7A9D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Вопрос. </w:t>
            </w: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Какие основные этапы можно выделить в процессе доказывания получения налогоплательщиком необоснованной налоговой выгоды?</w:t>
            </w:r>
          </w:p>
          <w:p w14:paraId="5865853E" w14:textId="77777777" w:rsidR="0056614A" w:rsidRPr="0056614A" w:rsidRDefault="0056614A" w:rsidP="0056614A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  <w:p w14:paraId="49B57BCE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Задание. </w:t>
            </w:r>
          </w:p>
          <w:p w14:paraId="525B7756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>Согласно данным справок о доходах физических лиц, представленных в налоговый орган, за 2022 год фонд оплаты труда в организации составил 69 835 685 руб. Среднесписочная численность</w:t>
            </w:r>
          </w:p>
          <w:p w14:paraId="19FDEE7E" w14:textId="77777777" w:rsidR="0056614A" w:rsidRPr="0056614A" w:rsidRDefault="0056614A" w:rsidP="0056614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t xml:space="preserve">по состоянию на 1 января 2023 г. - 108 чел. Средний уровень заработной платы для субъекта РФ - 45 100 руб. Значение величины критерия округляется до </w:t>
            </w:r>
            <w:r w:rsidRPr="0056614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en-US"/>
              </w:rPr>
              <w:lastRenderedPageBreak/>
              <w:t>рублей. Определите вид, величину критерия налогового риска и целесообразность включения налогоплательщика в план выездных налоговых проверок</w:t>
            </w:r>
            <w:r w:rsidRPr="0056614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.</w:t>
            </w:r>
          </w:p>
        </w:tc>
      </w:tr>
    </w:tbl>
    <w:p w14:paraId="5FCF6EC1" w14:textId="77777777" w:rsidR="0056614A" w:rsidRDefault="0056614A" w:rsidP="009F33F7">
      <w:pPr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033AE311" w14:textId="2573A00A" w:rsidR="00C715D4" w:rsidRPr="00C715D4" w:rsidRDefault="00C715D4" w:rsidP="009F33F7">
      <w:pPr>
        <w:widowControl w:val="0"/>
        <w:spacing w:after="0" w:line="360" w:lineRule="auto"/>
        <w:jc w:val="center"/>
        <w:outlineLvl w:val="0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  <w:r w:rsidRPr="00C715D4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 xml:space="preserve">Примерные вопросы к </w:t>
      </w:r>
      <w:r w:rsidR="009C250A"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  <w:t>экзамену</w:t>
      </w:r>
      <w:bookmarkEnd w:id="29"/>
      <w:bookmarkEnd w:id="30"/>
    </w:p>
    <w:p w14:paraId="0525ABDE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контроль в системе налогового администрирования. Сущность и назначение налогового контроля. Объект, субъект, функции, предмет налогового контроля.</w:t>
      </w:r>
    </w:p>
    <w:p w14:paraId="113F08F8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Особенности методики проведения выездной налоговой проверки налоговых агентов.</w:t>
      </w:r>
    </w:p>
    <w:p w14:paraId="3A47C7BC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Камеральная налоговая проверка, ее назначение, сроки и порядок проведения.</w:t>
      </w:r>
    </w:p>
    <w:p w14:paraId="6EC643FC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Контрольные мероприятия, проводимые в ходе камеральной налоговой проверки.</w:t>
      </w:r>
    </w:p>
    <w:p w14:paraId="472B040C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Выездная налоговая проверка, ее назначение, сроки и порядок проведения.</w:t>
      </w:r>
    </w:p>
    <w:p w14:paraId="5847109B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Контрольные мероприятия, проводимые в ходе выездной налоговой проверки.</w:t>
      </w:r>
    </w:p>
    <w:p w14:paraId="3954F8C1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Порядок, случаи и сроки истребования документов согласно статье 93 НК РФ в ходе проведения налоговых проверок.</w:t>
      </w:r>
    </w:p>
    <w:p w14:paraId="0BD7D3EA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Порядок, случаи и сроки истребования документов (информации) согласно статье 93</w:t>
      </w:r>
      <w:r w:rsidR="004C4930"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.1</w:t>
      </w: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 НК РФ в ходе проведения налоговых проверок.</w:t>
      </w:r>
    </w:p>
    <w:p w14:paraId="71E97CA4" w14:textId="35E382B1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>Порядок и особенности продления выездных налоговых проверок.</w:t>
      </w:r>
    </w:p>
    <w:p w14:paraId="2C30F4E6" w14:textId="2F7D3AF2" w:rsidR="00D3765C" w:rsidRPr="0056614A" w:rsidRDefault="007B7A60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приостановления выездных налоговых проверок.</w:t>
      </w:r>
    </w:p>
    <w:p w14:paraId="255F881B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Процедура подачи и рассмотрения налоговым органом возражений налогоплательщика по результатам налоговой проверки.</w:t>
      </w:r>
    </w:p>
    <w:p w14:paraId="5CF53645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и особенности проведения налоговых проверок организаций, имеющих филиалы и представительства.</w:t>
      </w:r>
    </w:p>
    <w:p w14:paraId="462FD353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Методика проведения выездной налоговой проверки по НДС.</w:t>
      </w:r>
    </w:p>
    <w:p w14:paraId="33CB0453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Методика проведения выездной налоговой проверки по налогу на прибыль организаций.</w:t>
      </w:r>
    </w:p>
    <w:p w14:paraId="0E71B095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Особенности методики проведения выездных налоговых проверок налоговых агентов.</w:t>
      </w:r>
    </w:p>
    <w:p w14:paraId="3A900218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Ответственность налогоплательщиков за нарушение налогового законодательства, а также лиц, привлекаемых налоговыми органами при проведении налоговых проверок.</w:t>
      </w:r>
    </w:p>
    <w:p w14:paraId="323F55F3" w14:textId="6D10DB7D" w:rsidR="007B7A60" w:rsidRPr="0056614A" w:rsidRDefault="007B7A60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Администрирование налоговых платежей в условиях единого налогового счета.</w:t>
      </w:r>
    </w:p>
    <w:p w14:paraId="41AD34E0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 xml:space="preserve">Налоговый мониторинг как новая форма налогового контроля </w:t>
      </w:r>
    </w:p>
    <w:p w14:paraId="2CD24D44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Международный обмен налоговой информацией при осуществлении налогового контроля, его цели и задачи.</w:t>
      </w:r>
    </w:p>
    <w:p w14:paraId="1AEB0604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Основные положения плана ОЭСР по противодействию размыванию налоговой базы и уклонению от уплаты налогов (BEPS).</w:t>
      </w:r>
    </w:p>
    <w:p w14:paraId="455298E6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Порядок налогообложения прибыли контролируемых иностранных компаний в России.</w:t>
      </w:r>
    </w:p>
    <w:p w14:paraId="0CC09A68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Пределы осуществления прав и обязанностей в отношениях, регулируемых законодательством о налогах и сборах: злоупотребление правом налогоплательщиком.</w:t>
      </w:r>
    </w:p>
    <w:p w14:paraId="53F03C01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Налоговый контроль в связи с совершением сделок между взаимозависимыми лицами: порядок, сроки, процедура.</w:t>
      </w:r>
    </w:p>
    <w:p w14:paraId="423AE35B" w14:textId="77777777" w:rsidR="009C250A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Контролируемые сделки: понятие, виды, особенности контроля.</w:t>
      </w:r>
    </w:p>
    <w:p w14:paraId="6830F099" w14:textId="77777777" w:rsidR="005D0A96" w:rsidRPr="0056614A" w:rsidRDefault="009C250A" w:rsidP="0056614A">
      <w:pPr>
        <w:numPr>
          <w:ilvl w:val="0"/>
          <w:numId w:val="26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lastRenderedPageBreak/>
        <w:t xml:space="preserve">Институт предварительных налоговых разъяснений: </w:t>
      </w:r>
      <w:proofErr w:type="spellStart"/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рулинги</w:t>
      </w:r>
      <w:proofErr w:type="spellEnd"/>
      <w:r w:rsidRPr="0056614A">
        <w:rPr>
          <w:rFonts w:ascii="Times New Roman" w:eastAsia="Arial Unicode MS" w:hAnsi="Times New Roman" w:cs="Times New Roman"/>
          <w:color w:val="000000"/>
          <w:sz w:val="28"/>
          <w:szCs w:val="28"/>
        </w:rPr>
        <w:t>.</w:t>
      </w:r>
    </w:p>
    <w:p w14:paraId="3AC1484A" w14:textId="3EC623EA" w:rsidR="007B7A60" w:rsidRPr="0056614A" w:rsidRDefault="007B7A60" w:rsidP="00566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При подготовке к экзамену необходимо уделить особое внимание изучению процессуальных сроков, мероприятий налогового контроля и порядка их проведения, установленных статьями 88, 89, 93, 93.1, 100, 101 НК РФ.</w:t>
      </w:r>
    </w:p>
    <w:p w14:paraId="6C9EEC5C" w14:textId="5106B855" w:rsidR="007B7A60" w:rsidRPr="0056614A" w:rsidRDefault="007B7A60" w:rsidP="0056614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sz w:val="28"/>
          <w:szCs w:val="28"/>
        </w:rPr>
        <w:t>Примечание: на экзамене не разрешается пользоваться НК РФ.</w:t>
      </w:r>
    </w:p>
    <w:p w14:paraId="388B15EB" w14:textId="77777777" w:rsidR="00522815" w:rsidRPr="0056614A" w:rsidRDefault="00884156" w:rsidP="00607403">
      <w:pPr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6614A">
        <w:rPr>
          <w:rFonts w:ascii="Times New Roman" w:hAnsi="Times New Roman" w:cs="Times New Roman"/>
          <w:b/>
          <w:sz w:val="28"/>
          <w:szCs w:val="28"/>
        </w:rPr>
        <w:t>7.2.1. Пример экзаменационного билета</w:t>
      </w:r>
    </w:p>
    <w:p w14:paraId="4AD4A745" w14:textId="77777777" w:rsidR="00AE4C4D" w:rsidRPr="0056614A" w:rsidRDefault="00AE4C4D" w:rsidP="00E93716">
      <w:pPr>
        <w:pStyle w:val="af8"/>
        <w:spacing w:after="0"/>
        <w:ind w:left="0"/>
        <w:jc w:val="center"/>
        <w:rPr>
          <w:b/>
          <w:sz w:val="28"/>
          <w:szCs w:val="28"/>
        </w:rPr>
      </w:pPr>
      <w:r w:rsidRPr="0056614A">
        <w:rPr>
          <w:b/>
          <w:sz w:val="28"/>
          <w:szCs w:val="28"/>
        </w:rPr>
        <w:t>очная форма обучения</w:t>
      </w:r>
    </w:p>
    <w:p w14:paraId="5B21E62B" w14:textId="77777777" w:rsidR="00884156" w:rsidRPr="0056614A" w:rsidRDefault="00884156" w:rsidP="00884156">
      <w:pPr>
        <w:pStyle w:val="af8"/>
        <w:spacing w:after="0"/>
        <w:ind w:left="0"/>
        <w:jc w:val="center"/>
        <w:rPr>
          <w:b/>
          <w:spacing w:val="20"/>
          <w:sz w:val="28"/>
          <w:szCs w:val="28"/>
        </w:rPr>
      </w:pPr>
      <w:r w:rsidRPr="0056614A">
        <w:rPr>
          <w:b/>
          <w:spacing w:val="20"/>
          <w:sz w:val="28"/>
          <w:szCs w:val="28"/>
        </w:rPr>
        <w:t>ЭКЗАМЕНАЦИОННЫЙ БИЛЕТ</w:t>
      </w:r>
    </w:p>
    <w:p w14:paraId="3E87F33C" w14:textId="77777777" w:rsidR="00AE4C4D" w:rsidRPr="0056614A" w:rsidRDefault="00AE4C4D" w:rsidP="00AE4C4D">
      <w:pPr>
        <w:pStyle w:val="af8"/>
        <w:widowControl w:val="0"/>
        <w:spacing w:after="0"/>
        <w:ind w:left="0"/>
        <w:jc w:val="both"/>
        <w:rPr>
          <w:b/>
          <w:sz w:val="28"/>
          <w:szCs w:val="28"/>
        </w:rPr>
      </w:pPr>
    </w:p>
    <w:p w14:paraId="008B290E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b/>
          <w:sz w:val="28"/>
          <w:szCs w:val="28"/>
        </w:rPr>
        <w:t xml:space="preserve">1 вопрос (15 баллов; вопрос полностью раскрыт–15 баллов с учетом ссылки на ст. НК РФ; некоторые аспекты вопроса раскрыты частично – 10 баллов, ответ краток и не обоснован – 5 баллов, ответ не дан или ответ дан на другой вопрос – 0 баллов). </w:t>
      </w:r>
      <w:r w:rsidRPr="0056614A">
        <w:rPr>
          <w:sz w:val="28"/>
          <w:szCs w:val="28"/>
        </w:rPr>
        <w:t>Напишите подробный ответ на вопрос (15-20 предложений). Проанализируйте роль и место налогового контроля в системе налогового администрирования, раскройте сущность и назначение налогового контроля, а также объект, субъект, функции, предмет налогового контроля.</w:t>
      </w:r>
    </w:p>
    <w:p w14:paraId="75B2B2E8" w14:textId="77777777" w:rsidR="00884156" w:rsidRPr="0056614A" w:rsidRDefault="00884156" w:rsidP="00FA7ADF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bookmarkStart w:id="31" w:name="_Toc29731736"/>
      <w:bookmarkStart w:id="32" w:name="_Toc101393139"/>
      <w:r w:rsidRPr="0056614A">
        <w:rPr>
          <w:rFonts w:ascii="Times New Roman" w:hAnsi="Times New Roman" w:cs="Times New Roman"/>
          <w:b/>
          <w:sz w:val="28"/>
          <w:szCs w:val="28"/>
        </w:rPr>
        <w:t xml:space="preserve">2 вопрос (5 баллов): вопрос полностью раскрыт с указанием ст. НК РФ – 5 баллов, ответ не дан или ответ дан на другой вопрос – 0 баллов. </w:t>
      </w:r>
      <w:r w:rsidRPr="0056614A">
        <w:rPr>
          <w:rFonts w:ascii="Times New Roman" w:hAnsi="Times New Roman" w:cs="Times New Roman"/>
          <w:sz w:val="28"/>
          <w:szCs w:val="28"/>
        </w:rPr>
        <w:t>Укажите основные проблемы осуществления контроля в связи с совершением сделок между взаимозависимыми лицами.</w:t>
      </w:r>
      <w:bookmarkEnd w:id="31"/>
      <w:bookmarkEnd w:id="32"/>
    </w:p>
    <w:p w14:paraId="638670A8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56614A">
        <w:rPr>
          <w:b/>
          <w:sz w:val="28"/>
          <w:szCs w:val="28"/>
        </w:rPr>
        <w:t>3 вопрос: ситуационное задание (20 баллов).</w:t>
      </w:r>
    </w:p>
    <w:p w14:paraId="379CC482" w14:textId="046D3A42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sz w:val="28"/>
          <w:szCs w:val="28"/>
        </w:rPr>
        <w:t>Решение о проведении выездной проверки налогоплательщика вынесено Инспекцией ФНС России №1 по г.</w:t>
      </w:r>
      <w:r w:rsidR="00AE4C4D" w:rsidRPr="0056614A">
        <w:rPr>
          <w:sz w:val="28"/>
          <w:szCs w:val="28"/>
        </w:rPr>
        <w:t xml:space="preserve"> </w:t>
      </w:r>
      <w:r w:rsidRPr="0056614A">
        <w:rPr>
          <w:sz w:val="28"/>
          <w:szCs w:val="28"/>
        </w:rPr>
        <w:t>Москве 10 декабря 20</w:t>
      </w:r>
      <w:r w:rsidR="007B7A60" w:rsidRPr="0056614A">
        <w:rPr>
          <w:sz w:val="28"/>
          <w:szCs w:val="28"/>
        </w:rPr>
        <w:t>22</w:t>
      </w:r>
      <w:r w:rsidRPr="0056614A">
        <w:rPr>
          <w:sz w:val="28"/>
          <w:szCs w:val="28"/>
        </w:rPr>
        <w:t xml:space="preserve"> года, причем ранее он был проверен по 201</w:t>
      </w:r>
      <w:r w:rsidR="007B7A60" w:rsidRPr="0056614A">
        <w:rPr>
          <w:sz w:val="28"/>
          <w:szCs w:val="28"/>
        </w:rPr>
        <w:t>7</w:t>
      </w:r>
      <w:r w:rsidRPr="0056614A">
        <w:rPr>
          <w:sz w:val="28"/>
          <w:szCs w:val="28"/>
        </w:rPr>
        <w:t xml:space="preserve"> год включительно по всем налогам. Проверяемые налоги: НДС, акцизы, налог на прибыль, страховые взносы, НДФЛ. Организация не имеет филиалов.</w:t>
      </w:r>
    </w:p>
    <w:p w14:paraId="142B8326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sz w:val="28"/>
          <w:szCs w:val="28"/>
        </w:rPr>
        <w:t>Укажите (5 баллов), какой проверяемый период и по каким налогам должен отразить в решении о проведении ВНП налоговый орган?</w:t>
      </w:r>
    </w:p>
    <w:p w14:paraId="64530D10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sz w:val="28"/>
          <w:szCs w:val="28"/>
        </w:rPr>
        <w:t xml:space="preserve">Определите (5 баллов) дату окончания ВНП, если проверка проводилась </w:t>
      </w:r>
      <w:r w:rsidRPr="0056614A">
        <w:rPr>
          <w:sz w:val="28"/>
          <w:szCs w:val="28"/>
        </w:rPr>
        <w:lastRenderedPageBreak/>
        <w:t>два месяца, а также налоговый орган приостанавливал ее проведение для истребования документов у двух контрагентов налогоплательщика (на 10 и 15 дней соответственно);</w:t>
      </w:r>
    </w:p>
    <w:p w14:paraId="61290ADB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sz w:val="28"/>
          <w:szCs w:val="28"/>
        </w:rPr>
        <w:t>Укажите (10 баллов) предельные сроки для составления всех необходимых документов по результатам выездной налоговой проверки, учитывая, что:</w:t>
      </w:r>
    </w:p>
    <w:p w14:paraId="7E9270E9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sz w:val="28"/>
          <w:szCs w:val="28"/>
        </w:rPr>
        <w:t>налогоплательщик подал по акту проверки возражения;</w:t>
      </w:r>
    </w:p>
    <w:p w14:paraId="5302966D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sz w:val="28"/>
          <w:szCs w:val="28"/>
        </w:rPr>
        <w:t>акт проверки направлен налогоплательщику по почте;</w:t>
      </w:r>
    </w:p>
    <w:p w14:paraId="2551B023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sz w:val="28"/>
          <w:szCs w:val="28"/>
        </w:rPr>
        <w:t>руководитель налогового органа принял решение о проведении дополнительных мероприятий налогового контроля;</w:t>
      </w:r>
    </w:p>
    <w:p w14:paraId="49DEEEB4" w14:textId="77777777" w:rsidR="00884156" w:rsidRPr="0056614A" w:rsidRDefault="00884156" w:rsidP="00FA7ADF">
      <w:pPr>
        <w:pStyle w:val="af8"/>
        <w:widowControl w:val="0"/>
        <w:spacing w:after="0" w:line="360" w:lineRule="auto"/>
        <w:ind w:left="0" w:firstLine="709"/>
        <w:jc w:val="both"/>
        <w:rPr>
          <w:sz w:val="28"/>
          <w:szCs w:val="28"/>
        </w:rPr>
      </w:pPr>
      <w:r w:rsidRPr="0056614A">
        <w:rPr>
          <w:sz w:val="28"/>
          <w:szCs w:val="28"/>
        </w:rPr>
        <w:t>налогоплательщик обжаловал в вышестоящем налоговом органе решение по результатам проверки.</w:t>
      </w:r>
    </w:p>
    <w:p w14:paraId="08784DE1" w14:textId="77777777" w:rsidR="00884156" w:rsidRPr="0056614A" w:rsidRDefault="00884156" w:rsidP="00FA7AD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b/>
          <w:sz w:val="28"/>
          <w:szCs w:val="28"/>
        </w:rPr>
        <w:t>4 вопрос: практико-ориентированные задания (20 баллов).</w:t>
      </w:r>
      <w:r w:rsidRPr="0056614A">
        <w:rPr>
          <w:rFonts w:ascii="Times New Roman" w:hAnsi="Times New Roman" w:cs="Times New Roman"/>
          <w:sz w:val="28"/>
          <w:szCs w:val="28"/>
        </w:rPr>
        <w:t xml:space="preserve"> </w:t>
      </w:r>
      <w:r w:rsidRPr="0056614A">
        <w:rPr>
          <w:rFonts w:ascii="Times New Roman" w:hAnsi="Times New Roman" w:cs="Times New Roman"/>
          <w:b/>
          <w:sz w:val="28"/>
          <w:szCs w:val="28"/>
        </w:rPr>
        <w:t xml:space="preserve">Следует дописать пропущенное слово (5 баллов – правильный ответ на один тест с указанием статьи НК РФ если есть, 0 баллов – неправильный ответ или отсутствие ссылки на правильную статью НК РФ): </w:t>
      </w:r>
    </w:p>
    <w:p w14:paraId="0A506617" w14:textId="74EC2A68" w:rsidR="00884156" w:rsidRPr="0056614A" w:rsidRDefault="00884156" w:rsidP="00FA7ADF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3" w:name="_Toc29731737"/>
      <w:bookmarkStart w:id="34" w:name="_Toc101393140"/>
      <w:r w:rsidRPr="0056614A">
        <w:rPr>
          <w:rFonts w:ascii="Times New Roman" w:hAnsi="Times New Roman" w:cs="Times New Roman"/>
          <w:b/>
          <w:sz w:val="28"/>
          <w:szCs w:val="28"/>
        </w:rPr>
        <w:t xml:space="preserve">1 тест. </w:t>
      </w:r>
      <w:r w:rsidRPr="0056614A">
        <w:rPr>
          <w:rFonts w:ascii="Times New Roman" w:hAnsi="Times New Roman" w:cs="Times New Roman"/>
          <w:sz w:val="28"/>
          <w:szCs w:val="28"/>
        </w:rPr>
        <w:t>В последний день проведения выездной налоговой проверки составляется __________</w:t>
      </w:r>
      <w:bookmarkEnd w:id="33"/>
      <w:bookmarkEnd w:id="34"/>
      <w:r w:rsidR="007B7A60" w:rsidRPr="0056614A">
        <w:rPr>
          <w:rFonts w:ascii="Times New Roman" w:hAnsi="Times New Roman" w:cs="Times New Roman"/>
          <w:sz w:val="28"/>
          <w:szCs w:val="28"/>
        </w:rPr>
        <w:t xml:space="preserve"> (ст. ___ НК РФ)</w:t>
      </w:r>
    </w:p>
    <w:p w14:paraId="4969406B" w14:textId="574F6257" w:rsidR="00884156" w:rsidRPr="0056614A" w:rsidRDefault="00884156" w:rsidP="00FA7ADF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5" w:name="_Toc29731738"/>
      <w:bookmarkStart w:id="36" w:name="_Toc101393141"/>
      <w:r w:rsidRPr="0056614A">
        <w:rPr>
          <w:rFonts w:ascii="Times New Roman" w:hAnsi="Times New Roman" w:cs="Times New Roman"/>
          <w:b/>
          <w:sz w:val="28"/>
          <w:szCs w:val="28"/>
        </w:rPr>
        <w:t xml:space="preserve">2 тест. </w:t>
      </w:r>
      <w:r w:rsidRPr="0056614A">
        <w:rPr>
          <w:rFonts w:ascii="Times New Roman" w:hAnsi="Times New Roman" w:cs="Times New Roman"/>
          <w:sz w:val="28"/>
          <w:szCs w:val="28"/>
        </w:rPr>
        <w:t xml:space="preserve">Верно ли следующее утверждение? </w:t>
      </w:r>
      <w:r w:rsidRPr="0056614A">
        <w:rPr>
          <w:rFonts w:ascii="Times New Roman" w:hAnsi="Times New Roman" w:cs="Times New Roman"/>
          <w:bCs/>
          <w:iCs/>
          <w:sz w:val="28"/>
          <w:szCs w:val="28"/>
        </w:rPr>
        <w:t>При проведении повторной выездной налоговой проверки может быть проверен период, не превышающий четырех календарных лет, предшествующих году, в котором вынесено решение ___________</w:t>
      </w:r>
      <w:bookmarkEnd w:id="35"/>
      <w:bookmarkEnd w:id="36"/>
      <w:r w:rsidR="007B7A60" w:rsidRPr="0056614A">
        <w:rPr>
          <w:rFonts w:ascii="Times New Roman" w:hAnsi="Times New Roman" w:cs="Times New Roman"/>
          <w:bCs/>
          <w:iCs/>
          <w:sz w:val="28"/>
          <w:szCs w:val="28"/>
        </w:rPr>
        <w:t xml:space="preserve"> (ст. ___ НК РФ)</w:t>
      </w:r>
    </w:p>
    <w:p w14:paraId="65D92E52" w14:textId="77777777" w:rsidR="00884156" w:rsidRPr="0056614A" w:rsidRDefault="00884156" w:rsidP="00FA7AD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14A">
        <w:rPr>
          <w:rFonts w:ascii="Times New Roman" w:hAnsi="Times New Roman" w:cs="Times New Roman"/>
          <w:b/>
          <w:sz w:val="28"/>
          <w:szCs w:val="28"/>
        </w:rPr>
        <w:t xml:space="preserve">3 тест. </w:t>
      </w:r>
      <w:r w:rsidRPr="0056614A">
        <w:rPr>
          <w:rFonts w:ascii="Times New Roman" w:hAnsi="Times New Roman" w:cs="Times New Roman"/>
          <w:sz w:val="28"/>
          <w:szCs w:val="28"/>
        </w:rPr>
        <w:t>Верно ли следующее утверждение? Общедоступным критерием риска является ситуация, когда налоговая нагрузка у данного налогоплательщика выше ее среднего уровня по хозяйствующим субъектам в конкретной отрасли (виду экономической деятельности) - _________</w:t>
      </w:r>
    </w:p>
    <w:p w14:paraId="57D2FDBE" w14:textId="7B38EC58" w:rsidR="00884156" w:rsidRPr="00E93716" w:rsidRDefault="00884156" w:rsidP="00FA7ADF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Cs/>
          <w:iCs/>
          <w:sz w:val="28"/>
          <w:szCs w:val="28"/>
        </w:rPr>
      </w:pPr>
      <w:bookmarkStart w:id="37" w:name="_Toc29731739"/>
      <w:bookmarkStart w:id="38" w:name="_Toc101393142"/>
      <w:r w:rsidRPr="0056614A">
        <w:rPr>
          <w:rFonts w:ascii="Times New Roman" w:hAnsi="Times New Roman" w:cs="Times New Roman"/>
          <w:b/>
          <w:sz w:val="28"/>
          <w:szCs w:val="28"/>
        </w:rPr>
        <w:t xml:space="preserve">4 тест. </w:t>
      </w:r>
      <w:r w:rsidRPr="0056614A">
        <w:rPr>
          <w:rFonts w:ascii="Times New Roman" w:hAnsi="Times New Roman" w:cs="Times New Roman"/>
          <w:bCs/>
          <w:iCs/>
          <w:sz w:val="28"/>
          <w:szCs w:val="28"/>
        </w:rPr>
        <w:t xml:space="preserve">Камеральная налоговая проверка </w:t>
      </w:r>
      <w:r w:rsidR="007B7A60" w:rsidRPr="0056614A">
        <w:rPr>
          <w:rFonts w:ascii="Times New Roman" w:hAnsi="Times New Roman" w:cs="Times New Roman"/>
          <w:bCs/>
          <w:iCs/>
          <w:sz w:val="28"/>
          <w:szCs w:val="28"/>
        </w:rPr>
        <w:t xml:space="preserve">в общем случае </w:t>
      </w:r>
      <w:r w:rsidRPr="0056614A">
        <w:rPr>
          <w:rFonts w:ascii="Times New Roman" w:hAnsi="Times New Roman" w:cs="Times New Roman"/>
          <w:bCs/>
          <w:iCs/>
          <w:sz w:val="28"/>
          <w:szCs w:val="28"/>
        </w:rPr>
        <w:t>проводится в течение ______ месяцев со дня представления налогоплательщиком налоговой декларации</w:t>
      </w:r>
      <w:bookmarkEnd w:id="37"/>
      <w:bookmarkEnd w:id="38"/>
      <w:r w:rsidR="007B7A60" w:rsidRPr="0056614A">
        <w:rPr>
          <w:rFonts w:ascii="Times New Roman" w:hAnsi="Times New Roman" w:cs="Times New Roman"/>
          <w:bCs/>
          <w:iCs/>
          <w:sz w:val="28"/>
          <w:szCs w:val="28"/>
        </w:rPr>
        <w:t xml:space="preserve"> (ст. ___ НК РФ).</w:t>
      </w:r>
    </w:p>
    <w:p w14:paraId="545D48D3" w14:textId="77777777" w:rsidR="006E65B2" w:rsidRDefault="006E65B2" w:rsidP="007B7A60">
      <w:pPr>
        <w:widowControl w:val="0"/>
        <w:spacing w:after="0" w:line="360" w:lineRule="auto"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bookmarkStart w:id="39" w:name="_Toc29731740"/>
    </w:p>
    <w:p w14:paraId="65AE8CE4" w14:textId="77777777" w:rsidR="00C715D4" w:rsidRPr="000E6D1E" w:rsidRDefault="00BB4A8B" w:rsidP="0060663B">
      <w:pPr>
        <w:pStyle w:val="1"/>
        <w:spacing w:before="0" w:line="360" w:lineRule="auto"/>
        <w:ind w:firstLine="708"/>
        <w:jc w:val="both"/>
        <w:rPr>
          <w:rFonts w:ascii="Times New Roman" w:hAnsi="Times New Roman" w:cs="Times New Roman"/>
          <w:b w:val="0"/>
          <w:bCs w:val="0"/>
          <w:color w:val="auto"/>
        </w:rPr>
      </w:pPr>
      <w:bookmarkStart w:id="40" w:name="_Toc29731742"/>
      <w:bookmarkStart w:id="41" w:name="_Toc101393145"/>
      <w:bookmarkEnd w:id="39"/>
      <w:r w:rsidRPr="009A494F">
        <w:rPr>
          <w:rFonts w:ascii="Times New Roman" w:hAnsi="Times New Roman" w:cs="Times New Roman"/>
          <w:color w:val="auto"/>
        </w:rPr>
        <w:lastRenderedPageBreak/>
        <w:t>7.3</w:t>
      </w:r>
      <w:r w:rsidR="00C715D4" w:rsidRPr="009A494F">
        <w:rPr>
          <w:rFonts w:ascii="Times New Roman" w:hAnsi="Times New Roman" w:cs="Times New Roman"/>
          <w:color w:val="auto"/>
        </w:rPr>
        <w:t xml:space="preserve">. Методические материалы, определяющие процедуры оценивания знаний, умений и </w:t>
      </w:r>
      <w:bookmarkEnd w:id="40"/>
      <w:bookmarkEnd w:id="41"/>
      <w:r w:rsidR="00AC6154" w:rsidRPr="009A494F">
        <w:rPr>
          <w:rFonts w:ascii="Times New Roman" w:hAnsi="Times New Roman" w:cs="Times New Roman"/>
          <w:color w:val="auto"/>
        </w:rPr>
        <w:t>навыков</w:t>
      </w:r>
    </w:p>
    <w:p w14:paraId="3879875C" w14:textId="77777777" w:rsidR="005175D2" w:rsidRPr="003B2D96" w:rsidRDefault="005175D2" w:rsidP="005175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2" w:name="_Toc101393146"/>
      <w:bookmarkStart w:id="43" w:name="_Toc423080118"/>
      <w:bookmarkStart w:id="44" w:name="_Toc425166074"/>
      <w:bookmarkStart w:id="45" w:name="_Toc424404906"/>
      <w:r w:rsidRPr="003B2D96">
        <w:rPr>
          <w:rFonts w:ascii="Times New Roman" w:hAnsi="Times New Roman" w:cs="Times New Roman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 и приказы филиалов по данному вопросу.</w:t>
      </w:r>
    </w:p>
    <w:p w14:paraId="01EBB65F" w14:textId="77777777" w:rsidR="00106238" w:rsidRDefault="00106238" w:rsidP="00E01815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100A657" w14:textId="6F21E218" w:rsidR="00C715D4" w:rsidRPr="0060663B" w:rsidRDefault="00C715D4" w:rsidP="00E01815">
      <w:pPr>
        <w:pStyle w:val="aa"/>
        <w:ind w:left="0" w:firstLine="567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0663B">
        <w:rPr>
          <w:rFonts w:ascii="Times New Roman" w:hAnsi="Times New Roman" w:cs="Times New Roman"/>
          <w:b/>
          <w:sz w:val="28"/>
          <w:szCs w:val="28"/>
        </w:rPr>
        <w:t xml:space="preserve">8. Перечень основной и дополнительной </w:t>
      </w:r>
      <w:r w:rsidR="00BB4A8B" w:rsidRPr="0060663B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60663B">
        <w:rPr>
          <w:rFonts w:ascii="Times New Roman" w:hAnsi="Times New Roman" w:cs="Times New Roman"/>
          <w:b/>
          <w:sz w:val="28"/>
          <w:szCs w:val="28"/>
        </w:rPr>
        <w:t>литературы</w:t>
      </w:r>
      <w:r w:rsidR="00BB4A8B" w:rsidRPr="0060663B">
        <w:rPr>
          <w:rFonts w:ascii="Times New Roman" w:hAnsi="Times New Roman" w:cs="Times New Roman"/>
          <w:b/>
          <w:sz w:val="28"/>
          <w:szCs w:val="28"/>
        </w:rPr>
        <w:t>, необходимой для освоения дисциплины</w:t>
      </w:r>
      <w:bookmarkEnd w:id="42"/>
    </w:p>
    <w:p w14:paraId="30FA2D8D" w14:textId="77777777" w:rsidR="00C715D4" w:rsidRPr="0060663B" w:rsidRDefault="00C715D4" w:rsidP="00C715D4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8.1.</w:t>
      </w:r>
      <w:r w:rsidR="007346D8" w:rsidRPr="0060663B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="0096069D" w:rsidRPr="0060663B">
        <w:rPr>
          <w:rFonts w:ascii="Times New Roman" w:eastAsia="Times New Roman" w:hAnsi="Times New Roman" w:cs="Times New Roman"/>
          <w:b/>
          <w:sz w:val="28"/>
          <w:u w:val="single"/>
        </w:rPr>
        <w:t>Нормативно -</w:t>
      </w: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 xml:space="preserve"> правовые акты</w:t>
      </w:r>
    </w:p>
    <w:p w14:paraId="08B23AD1" w14:textId="77777777" w:rsidR="007346D8" w:rsidRPr="0060663B" w:rsidRDefault="007346D8" w:rsidP="006A4017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Конституция Российской Федерации (Принята всенародным голосованием 12.12.1993).</w:t>
      </w:r>
    </w:p>
    <w:p w14:paraId="38870711" w14:textId="77777777" w:rsidR="007346D8" w:rsidRPr="0060663B" w:rsidRDefault="007346D8" w:rsidP="006A4017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2F26F849" w14:textId="77777777" w:rsidR="007346D8" w:rsidRPr="0060663B" w:rsidRDefault="007346D8" w:rsidP="006A4017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050FCB96" w14:textId="77777777" w:rsidR="007346D8" w:rsidRPr="0060663B" w:rsidRDefault="007346D8" w:rsidP="006A4017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Положение о Федеральной налоговой службе. Постановление Правительства РФ от 30.09.2004 № 506.</w:t>
      </w:r>
    </w:p>
    <w:p w14:paraId="44717459" w14:textId="77777777" w:rsidR="007346D8" w:rsidRPr="0060663B" w:rsidRDefault="007346D8" w:rsidP="006A4017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Приказ ФНС России от 30.05.2007 № ММ-3-06/333 «Об утверждении Концепции системы планирования выездных налоговых проверок».</w:t>
      </w:r>
    </w:p>
    <w:p w14:paraId="4F8949C1" w14:textId="77777777" w:rsidR="007346D8" w:rsidRPr="0060663B" w:rsidRDefault="007346D8" w:rsidP="006A4017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Приказ МВД России и ФНС России от 30.06.2009 № 495 /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14:paraId="727ACA67" w14:textId="77777777" w:rsidR="00214848" w:rsidRDefault="00214848" w:rsidP="006A4017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Регламент организации проведения скоординированных контрольных мероприятий и мероприятий таможенного и налогового контроля по информации сторон (совместное письмо ФТС России и ФНС России от 04.06.2018 № 01-11/33109 / ММВ-20-2/58@).</w:t>
      </w:r>
    </w:p>
    <w:p w14:paraId="09DA6F79" w14:textId="64178CFF" w:rsidR="007B7A60" w:rsidRPr="0056614A" w:rsidRDefault="007B7A60" w:rsidP="006A4017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56614A">
        <w:rPr>
          <w:rFonts w:ascii="Times New Roman" w:eastAsia="Times New Roman" w:hAnsi="Times New Roman" w:cs="MonoCondensed"/>
          <w:sz w:val="28"/>
          <w:szCs w:val="28"/>
        </w:rPr>
        <w:lastRenderedPageBreak/>
        <w:t xml:space="preserve">Приказ ФНС России </w:t>
      </w:r>
      <w:r w:rsidRPr="0056614A">
        <w:rPr>
          <w:rFonts w:ascii="Times New Roman" w:hAnsi="Times New Roman" w:cs="Times New Roman"/>
          <w:sz w:val="28"/>
          <w:szCs w:val="28"/>
        </w:rPr>
        <w:t>от 07.11.2018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Федерации)».</w:t>
      </w:r>
    </w:p>
    <w:p w14:paraId="6BB3BD9D" w14:textId="77777777" w:rsidR="004C4930" w:rsidRPr="0060663B" w:rsidRDefault="004C4930" w:rsidP="000A142C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Приказ ФНС России от 16.07.2020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связи».</w:t>
      </w:r>
    </w:p>
    <w:p w14:paraId="697E14F6" w14:textId="77777777" w:rsidR="004C4930" w:rsidRPr="0060663B" w:rsidRDefault="004C4930" w:rsidP="000A142C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eastAsia="Times New Roman" w:hAnsi="Times New Roman" w:cs="MonoCondensed"/>
          <w:sz w:val="28"/>
          <w:szCs w:val="28"/>
        </w:rPr>
        <w:t>Приказ ФНС России от 11.05.2021 № ЕД-7-23/476@ «Об утверждении форм и форматов документов, используемых при проведении налогового мониторинга, и требований к ним».</w:t>
      </w:r>
    </w:p>
    <w:p w14:paraId="35ECC570" w14:textId="19960388" w:rsidR="00214848" w:rsidRPr="0060663B" w:rsidRDefault="00214848" w:rsidP="00894489">
      <w:pPr>
        <w:widowControl w:val="0"/>
        <w:numPr>
          <w:ilvl w:val="0"/>
          <w:numId w:val="19"/>
        </w:numPr>
        <w:tabs>
          <w:tab w:val="left" w:pos="1134"/>
          <w:tab w:val="left" w:pos="1276"/>
          <w:tab w:val="center" w:pos="4819"/>
          <w:tab w:val="right" w:pos="9071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MonoCondensed"/>
          <w:sz w:val="28"/>
          <w:szCs w:val="28"/>
        </w:rPr>
      </w:pPr>
      <w:r w:rsidRPr="0060663B">
        <w:rPr>
          <w:rFonts w:ascii="Times New Roman" w:hAnsi="Times New Roman" w:cs="Times New Roman"/>
          <w:sz w:val="28"/>
          <w:szCs w:val="28"/>
        </w:rPr>
        <w:t xml:space="preserve">Приказ ФНС России от </w:t>
      </w:r>
      <w:r w:rsidR="00F47ACA">
        <w:rPr>
          <w:rFonts w:ascii="Times New Roman" w:hAnsi="Times New Roman" w:cs="Times New Roman"/>
          <w:sz w:val="28"/>
          <w:szCs w:val="28"/>
        </w:rPr>
        <w:t>08.07.</w:t>
      </w:r>
      <w:r w:rsidRPr="0060663B">
        <w:rPr>
          <w:rFonts w:ascii="Times New Roman" w:hAnsi="Times New Roman" w:cs="Times New Roman"/>
          <w:sz w:val="28"/>
          <w:szCs w:val="28"/>
        </w:rPr>
        <w:t>2021 № ЕД-7-15/645@ «Об утверждении форм, форматов, порядков заполнения отчета об операциях с товарами, подлежащими прослеживаемости, и документов, содержащих реквизиты прослеживаемости».</w:t>
      </w:r>
    </w:p>
    <w:p w14:paraId="575F34E0" w14:textId="77777777" w:rsidR="00C715D4" w:rsidRPr="0060663B" w:rsidRDefault="00C715D4" w:rsidP="00894489">
      <w:pPr>
        <w:spacing w:after="0"/>
        <w:rPr>
          <w:rFonts w:ascii="Times New Roman" w:eastAsia="Times New Roman" w:hAnsi="Times New Roman" w:cs="Times New Roman"/>
          <w:b/>
          <w:sz w:val="28"/>
          <w:u w:val="single"/>
        </w:rPr>
      </w:pPr>
      <w:bookmarkStart w:id="46" w:name="_Hlk125586979"/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8.2.</w:t>
      </w:r>
      <w:r w:rsidR="007346D8" w:rsidRPr="0060663B">
        <w:rPr>
          <w:rFonts w:ascii="Times New Roman" w:eastAsia="Times New Roman" w:hAnsi="Times New Roman" w:cs="Times New Roman"/>
          <w:b/>
          <w:sz w:val="28"/>
          <w:u w:val="single"/>
        </w:rPr>
        <w:t xml:space="preserve"> </w:t>
      </w:r>
      <w:r w:rsidRPr="0060663B">
        <w:rPr>
          <w:rFonts w:ascii="Times New Roman" w:eastAsia="Times New Roman" w:hAnsi="Times New Roman" w:cs="Times New Roman"/>
          <w:b/>
          <w:sz w:val="28"/>
          <w:u w:val="single"/>
        </w:rPr>
        <w:t>Рекомендуемая литература</w:t>
      </w:r>
    </w:p>
    <w:p w14:paraId="7A7C5162" w14:textId="77777777" w:rsidR="00894489" w:rsidRPr="0060663B" w:rsidRDefault="00894489" w:rsidP="00E93716">
      <w:pPr>
        <w:widowControl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</w:pPr>
      <w:r w:rsidRPr="0060663B">
        <w:rPr>
          <w:rFonts w:ascii="Times New Roman" w:eastAsia="Times New Roman" w:hAnsi="Times New Roman" w:cs="Times New Roman"/>
          <w:b/>
          <w:iCs/>
          <w:spacing w:val="-7"/>
          <w:sz w:val="28"/>
          <w:szCs w:val="28"/>
        </w:rPr>
        <w:t>а) основная:</w:t>
      </w:r>
    </w:p>
    <w:p w14:paraId="4158E220" w14:textId="0EBD59DD" w:rsidR="00FF3050" w:rsidRDefault="00FF3050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Налоговое администрирование и контроль: учебник / А.С.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Л.И. Гончаренко, О.И. Борисов, Л.П.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Грундел  [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и др.];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; под ред. д-ра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экон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. наук, проф. Л.И. Гончаренко. - Москва: Магистр, 2019 - 448 с. - (Магистратура). - Текст: непосредственный. - То же. - 2020. - ЭБС ZNANIUM.com. - URL: http://znanium.com/catalog/product/1073458 (дата обращения: </w:t>
      </w:r>
      <w:r w:rsidR="0031271C">
        <w:rPr>
          <w:rFonts w:ascii="Times New Roman" w:eastAsia="Times New Roman" w:hAnsi="Times New Roman" w:cs="Times New Roman"/>
          <w:sz w:val="28"/>
          <w:szCs w:val="28"/>
        </w:rPr>
        <w:t>05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>.</w:t>
      </w:r>
      <w:r w:rsidR="0031271C">
        <w:rPr>
          <w:rFonts w:ascii="Times New Roman" w:eastAsia="Times New Roman" w:hAnsi="Times New Roman" w:cs="Times New Roman"/>
          <w:sz w:val="28"/>
          <w:szCs w:val="28"/>
        </w:rPr>
        <w:t>12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>.202</w:t>
      </w:r>
      <w:r w:rsidR="0031271C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D497291" w14:textId="0B5E00D5" w:rsidR="00801586" w:rsidRDefault="00801586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 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Налоговые риски государства в современных экономических условиях: монография / А.С. </w:t>
      </w:r>
      <w:proofErr w:type="spellStart"/>
      <w:r w:rsidRPr="00801586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, А.Н. Андреева, Н.Г. Вишневская [и др.]; </w:t>
      </w:r>
      <w:proofErr w:type="spellStart"/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под ред. Л.И. Гончаренко и А.В. Тихоновой. — Москва: </w:t>
      </w:r>
      <w:proofErr w:type="spellStart"/>
      <w:r w:rsidRPr="00801586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, 2022 — 220 с. - Текст: непосредственный. - То же. - ЭБС BOOK.ru. - URL:https://book.ru/book/942667 (дата обращения: </w:t>
      </w:r>
      <w:r w:rsidR="0031271C">
        <w:rPr>
          <w:rFonts w:ascii="Times New Roman" w:eastAsia="Times New Roman" w:hAnsi="Times New Roman" w:cs="Times New Roman"/>
          <w:sz w:val="28"/>
          <w:szCs w:val="28"/>
        </w:rPr>
        <w:t>05.12.2022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167AB56E" w14:textId="3BD04E4E" w:rsidR="00894489" w:rsidRPr="0060663B" w:rsidRDefault="00894489" w:rsidP="009F33F7">
      <w:pPr>
        <w:widowControl w:val="0"/>
        <w:tabs>
          <w:tab w:val="left" w:pos="709"/>
          <w:tab w:val="left" w:pos="851"/>
          <w:tab w:val="left" w:pos="993"/>
          <w:tab w:val="left" w:pos="1134"/>
          <w:tab w:val="left" w:pos="144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0663B">
        <w:rPr>
          <w:rFonts w:ascii="Times New Roman" w:eastAsia="Times New Roman" w:hAnsi="Times New Roman" w:cs="Times New Roman"/>
          <w:b/>
          <w:bCs/>
          <w:sz w:val="28"/>
          <w:szCs w:val="28"/>
        </w:rPr>
        <w:t>б) дополнительная:</w:t>
      </w:r>
    </w:p>
    <w:p w14:paraId="3C4B62E2" w14:textId="5BE360B9" w:rsidR="00FF3050" w:rsidRDefault="00FF3050" w:rsidP="00F24BEF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Налогообложение организаций: учебник для студ.,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обуч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>. по напр. "Экономика" (</w:t>
      </w:r>
      <w:proofErr w:type="spellStart"/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квалиф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>.-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бакалавр) / А.А. Артемьев [и др.];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Финуниверситет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; под ред. Л.И. Гончаренко. - Москва: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2014, 2016. - 508 с. – (Бакалавриат). -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непосредственный. – То же. – 2021. – ЭБС BOOK.ru. – URL: https://book.ru/book/938848 (дата обращения:</w:t>
      </w:r>
      <w:r w:rsidR="0031271C">
        <w:rPr>
          <w:rFonts w:ascii="Times New Roman" w:eastAsia="Times New Roman" w:hAnsi="Times New Roman" w:cs="Times New Roman"/>
          <w:sz w:val="28"/>
          <w:szCs w:val="28"/>
        </w:rPr>
        <w:t xml:space="preserve"> 01.12.2022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31C689F9" w14:textId="014655DA" w:rsidR="00FF3050" w:rsidRDefault="00FF3050" w:rsidP="00F24BEF">
      <w:pPr>
        <w:widowControl w:val="0"/>
        <w:numPr>
          <w:ilvl w:val="0"/>
          <w:numId w:val="31"/>
        </w:numPr>
        <w:tabs>
          <w:tab w:val="left" w:pos="709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Новоселов К.В., Организация и методика проведения налоговых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проверок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 К.В. Новоселов, Е.Е. Смирнова,  А.С.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Адвокатова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; под ред. К.В. Новоселова.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FF3050">
        <w:rPr>
          <w:rFonts w:ascii="Times New Roman" w:eastAsia="Times New Roman" w:hAnsi="Times New Roman" w:cs="Times New Roman"/>
          <w:sz w:val="28"/>
          <w:szCs w:val="28"/>
        </w:rPr>
        <w:t>КноРус</w:t>
      </w:r>
      <w:proofErr w:type="spell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, 2023. — 242 с. — (Бакалавриат). - ЭБС BOOK.ru. — URL:https://book.ru/book/946792 (дата обращения: </w:t>
      </w:r>
      <w:r w:rsidR="0031271C">
        <w:rPr>
          <w:rFonts w:ascii="Times New Roman" w:eastAsia="Times New Roman" w:hAnsi="Times New Roman" w:cs="Times New Roman"/>
          <w:sz w:val="28"/>
          <w:szCs w:val="28"/>
        </w:rPr>
        <w:t>01.12.2022</w:t>
      </w:r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FF3050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FF3050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22C11C05" w14:textId="533579AA" w:rsidR="00801586" w:rsidRDefault="00801586" w:rsidP="00F24BEF">
      <w:pPr>
        <w:pStyle w:val="aa"/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Аронов А.В. Налоговая политика и налоговое администрирование: учебное пособие / А.В. Аронов, В.А. Кашин. - 2-е изд. –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Москва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Магистр, НИЦ ИНФРА-М, 2019. - 544 с. - ЭБС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ZNANIUM.com.–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URL: http://znanium.com/catalog/product/1002046 (дата обращения: </w:t>
      </w:r>
      <w:r w:rsidR="0031271C">
        <w:rPr>
          <w:rFonts w:ascii="Times New Roman" w:eastAsia="Times New Roman" w:hAnsi="Times New Roman" w:cs="Times New Roman"/>
          <w:sz w:val="28"/>
          <w:szCs w:val="28"/>
        </w:rPr>
        <w:t>02.12.2022</w:t>
      </w:r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). — </w:t>
      </w:r>
      <w:proofErr w:type="gramStart"/>
      <w:r w:rsidRPr="00801586">
        <w:rPr>
          <w:rFonts w:ascii="Times New Roman" w:eastAsia="Times New Roman" w:hAnsi="Times New Roman" w:cs="Times New Roman"/>
          <w:sz w:val="28"/>
          <w:szCs w:val="28"/>
        </w:rPr>
        <w:t>Текст :</w:t>
      </w:r>
      <w:proofErr w:type="gramEnd"/>
      <w:r w:rsidRPr="00801586">
        <w:rPr>
          <w:rFonts w:ascii="Times New Roman" w:eastAsia="Times New Roman" w:hAnsi="Times New Roman" w:cs="Times New Roman"/>
          <w:sz w:val="28"/>
          <w:szCs w:val="28"/>
        </w:rPr>
        <w:t xml:space="preserve"> электронный.</w:t>
      </w:r>
    </w:p>
    <w:p w14:paraId="726DE465" w14:textId="77777777" w:rsidR="00C715D4" w:rsidRPr="0060663B" w:rsidRDefault="00C715D4" w:rsidP="000E6D1E">
      <w:pPr>
        <w:pStyle w:val="aa"/>
        <w:numPr>
          <w:ilvl w:val="0"/>
          <w:numId w:val="2"/>
        </w:numPr>
        <w:tabs>
          <w:tab w:val="left" w:pos="720"/>
          <w:tab w:val="left" w:pos="993"/>
        </w:tabs>
        <w:spacing w:after="0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sz w:val="28"/>
        </w:rPr>
      </w:pPr>
      <w:bookmarkStart w:id="47" w:name="_Toc101393147"/>
      <w:bookmarkEnd w:id="46"/>
      <w:r w:rsidRPr="0060663B">
        <w:rPr>
          <w:rFonts w:ascii="Times New Roman" w:eastAsia="Times New Roman" w:hAnsi="Times New Roman" w:cs="Times New Roman"/>
          <w:b/>
          <w:sz w:val="28"/>
        </w:rPr>
        <w:lastRenderedPageBreak/>
        <w:t>Перечень ресурсов информационно-телекоммуникационной сети «Интернет», необходимых для освоения дисциплины</w:t>
      </w:r>
      <w:bookmarkEnd w:id="47"/>
    </w:p>
    <w:p w14:paraId="7CDFDFBD" w14:textId="631AD5D1" w:rsidR="00894489" w:rsidRPr="0060663B" w:rsidRDefault="00801586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01586">
        <w:rPr>
          <w:rStyle w:val="nowrap"/>
          <w:rFonts w:ascii="Times New Roman" w:hAnsi="Times New Roman" w:cs="Times New Roman"/>
          <w:sz w:val="28"/>
          <w:szCs w:val="28"/>
        </w:rPr>
        <w:t xml:space="preserve">https://minfin.gov.ru </w:t>
      </w:r>
      <w:r w:rsidR="00894489" w:rsidRPr="0060663B">
        <w:rPr>
          <w:rStyle w:val="nowrap"/>
          <w:rFonts w:ascii="Times New Roman" w:hAnsi="Times New Roman" w:cs="Times New Roman"/>
          <w:sz w:val="28"/>
          <w:szCs w:val="28"/>
        </w:rPr>
        <w:t>—</w:t>
      </w:r>
      <w:r w:rsidR="00894489" w:rsidRPr="0060663B">
        <w:rPr>
          <w:rFonts w:ascii="Times New Roman" w:hAnsi="Times New Roman" w:cs="Times New Roman"/>
          <w:sz w:val="28"/>
          <w:szCs w:val="28"/>
        </w:rPr>
        <w:t xml:space="preserve"> Министерство финансов РФ </w:t>
      </w:r>
    </w:p>
    <w:p w14:paraId="339748FA" w14:textId="77777777" w:rsidR="00894489" w:rsidRPr="0060663B" w:rsidRDefault="00894489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www.nalog.</w:t>
      </w:r>
      <w:proofErr w:type="spellStart"/>
      <w:r w:rsidR="00214848" w:rsidRPr="0060663B">
        <w:rPr>
          <w:rStyle w:val="nowrap"/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="00214848" w:rsidRPr="0060663B">
        <w:rPr>
          <w:rStyle w:val="nowrap"/>
          <w:rFonts w:ascii="Times New Roman" w:hAnsi="Times New Roman" w:cs="Times New Roman"/>
          <w:sz w:val="28"/>
          <w:szCs w:val="28"/>
        </w:rPr>
        <w:t>.</w:t>
      </w:r>
      <w:proofErr w:type="spellStart"/>
      <w:r w:rsidRPr="0060663B">
        <w:rPr>
          <w:rStyle w:val="nowrap"/>
          <w:rFonts w:ascii="Times New Roman" w:hAnsi="Times New Roman" w:cs="Times New Roman"/>
          <w:sz w:val="28"/>
          <w:szCs w:val="28"/>
        </w:rPr>
        <w:t>ru</w:t>
      </w:r>
      <w:proofErr w:type="spellEnd"/>
      <w:r w:rsidRPr="0060663B">
        <w:rPr>
          <w:rStyle w:val="nowrap"/>
          <w:rFonts w:ascii="Times New Roman" w:hAnsi="Times New Roman" w:cs="Times New Roman"/>
          <w:sz w:val="28"/>
          <w:szCs w:val="28"/>
        </w:rPr>
        <w:t>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</w:t>
      </w:r>
      <w:r w:rsidR="00214848" w:rsidRPr="0060663B">
        <w:rPr>
          <w:rFonts w:ascii="Times New Roman" w:hAnsi="Times New Roman" w:cs="Times New Roman"/>
          <w:sz w:val="28"/>
          <w:szCs w:val="28"/>
        </w:rPr>
        <w:t>Федеральная налоговая служба</w:t>
      </w:r>
    </w:p>
    <w:p w14:paraId="4DD76747" w14:textId="77777777" w:rsidR="00894489" w:rsidRPr="0060663B" w:rsidRDefault="00894489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www.prime-tass.ru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Агентство экономической информации </w:t>
      </w:r>
    </w:p>
    <w:p w14:paraId="5BA1DB12" w14:textId="77777777" w:rsidR="00894489" w:rsidRPr="0060663B" w:rsidRDefault="00894489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www.quote.ru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финансовые показатели российских предприятий </w:t>
      </w:r>
    </w:p>
    <w:p w14:paraId="6B5E17EE" w14:textId="77777777" w:rsidR="00894489" w:rsidRPr="0060663B" w:rsidRDefault="00894489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www.raexpert.ru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Рейтинговое агентство ЭКСПЕРТ РА </w:t>
      </w:r>
    </w:p>
    <w:p w14:paraId="13C8EFDD" w14:textId="77777777" w:rsidR="00894489" w:rsidRPr="0060663B" w:rsidRDefault="00894489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www.rbc.ru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РИА РБК </w:t>
      </w:r>
    </w:p>
    <w:p w14:paraId="1EA6A211" w14:textId="77777777" w:rsidR="00894489" w:rsidRPr="0060663B" w:rsidRDefault="00894489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Style w:val="nowrap"/>
          <w:rFonts w:ascii="Times New Roman" w:hAnsi="Times New Roman" w:cs="Times New Roman"/>
          <w:sz w:val="28"/>
          <w:szCs w:val="28"/>
        </w:rPr>
        <w:t>www.riskland.ru —</w:t>
      </w:r>
      <w:r w:rsidRPr="0060663B">
        <w:rPr>
          <w:rFonts w:ascii="Times New Roman" w:hAnsi="Times New Roman" w:cs="Times New Roman"/>
          <w:sz w:val="28"/>
          <w:szCs w:val="28"/>
        </w:rPr>
        <w:t xml:space="preserve"> Экспертиза рисков </w:t>
      </w:r>
    </w:p>
    <w:p w14:paraId="79A4232A" w14:textId="77777777" w:rsidR="00894489" w:rsidRPr="0060663B" w:rsidRDefault="00214848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http://www.consultant.ru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Консультант Плюс.</w:t>
      </w:r>
    </w:p>
    <w:p w14:paraId="28E5FCEB" w14:textId="77777777" w:rsidR="00894489" w:rsidRPr="0060663B" w:rsidRDefault="00214848" w:rsidP="0056614A">
      <w:pPr>
        <w:pStyle w:val="3"/>
        <w:widowControl w:val="0"/>
        <w:numPr>
          <w:ilvl w:val="0"/>
          <w:numId w:val="32"/>
        </w:numPr>
        <w:tabs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http://www.garant.ru</w:t>
      </w:r>
      <w:r w:rsidR="00894489" w:rsidRPr="0060663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СПС Гарант. </w:t>
      </w:r>
    </w:p>
    <w:p w14:paraId="1A248430" w14:textId="77777777" w:rsidR="00894489" w:rsidRPr="0060663B" w:rsidRDefault="00894489" w:rsidP="0056614A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  <w:u w:val="single"/>
        </w:rPr>
      </w:pPr>
      <w:r w:rsidRPr="0060663B">
        <w:rPr>
          <w:sz w:val="28"/>
          <w:szCs w:val="28"/>
        </w:rPr>
        <w:t xml:space="preserve">Электронная библиотека Финансового университета (ЭБ) </w:t>
      </w:r>
      <w:r w:rsidRPr="0060663B">
        <w:rPr>
          <w:sz w:val="28"/>
          <w:szCs w:val="28"/>
          <w:u w:val="single"/>
        </w:rPr>
        <w:t xml:space="preserve">http://elib.fa.ru/ (http://library.fa.ru/files/elibfa.pdf) </w:t>
      </w:r>
    </w:p>
    <w:p w14:paraId="05EFDD7D" w14:textId="77777777" w:rsidR="00894489" w:rsidRPr="0060663B" w:rsidRDefault="00894489" w:rsidP="0056614A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BOOK.RU </w:t>
      </w:r>
      <w:r w:rsidRPr="0060663B">
        <w:rPr>
          <w:sz w:val="28"/>
          <w:szCs w:val="28"/>
          <w:u w:val="single"/>
        </w:rPr>
        <w:t xml:space="preserve">http://www.book.ru </w:t>
      </w:r>
    </w:p>
    <w:p w14:paraId="5E10B2CA" w14:textId="77777777" w:rsidR="00894489" w:rsidRPr="0060663B" w:rsidRDefault="00894489" w:rsidP="0056614A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 w:rsidRPr="0060663B">
          <w:rPr>
            <w:rStyle w:val="ae"/>
            <w:sz w:val="28"/>
            <w:szCs w:val="28"/>
          </w:rPr>
          <w:t>http://biblioclub.ru/</w:t>
        </w:r>
      </w:hyperlink>
      <w:r w:rsidRPr="0060663B">
        <w:rPr>
          <w:sz w:val="28"/>
          <w:szCs w:val="28"/>
        </w:rPr>
        <w:t xml:space="preserve"> </w:t>
      </w:r>
    </w:p>
    <w:p w14:paraId="41A7D9EE" w14:textId="77777777" w:rsidR="00894489" w:rsidRPr="0060663B" w:rsidRDefault="00894489" w:rsidP="0056614A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Электронно-библиотечная система </w:t>
      </w:r>
      <w:proofErr w:type="spellStart"/>
      <w:r w:rsidRPr="0060663B">
        <w:rPr>
          <w:sz w:val="28"/>
          <w:szCs w:val="28"/>
        </w:rPr>
        <w:t>Znanium</w:t>
      </w:r>
      <w:proofErr w:type="spellEnd"/>
      <w:r w:rsidRPr="0060663B">
        <w:rPr>
          <w:sz w:val="28"/>
          <w:szCs w:val="28"/>
        </w:rPr>
        <w:t xml:space="preserve"> </w:t>
      </w:r>
      <w:r w:rsidRPr="0060663B">
        <w:rPr>
          <w:sz w:val="28"/>
          <w:szCs w:val="28"/>
          <w:u w:val="single"/>
        </w:rPr>
        <w:t xml:space="preserve">http://www.znanium.com </w:t>
      </w:r>
    </w:p>
    <w:p w14:paraId="5F60648A" w14:textId="77777777" w:rsidR="00894489" w:rsidRPr="0060663B" w:rsidRDefault="00894489" w:rsidP="0056614A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«Деловая онлайн библиотека» издательства «Альпина </w:t>
      </w:r>
      <w:proofErr w:type="spellStart"/>
      <w:r w:rsidRPr="0060663B">
        <w:rPr>
          <w:sz w:val="28"/>
          <w:szCs w:val="28"/>
        </w:rPr>
        <w:t>Паблишер</w:t>
      </w:r>
      <w:proofErr w:type="spellEnd"/>
      <w:r w:rsidRPr="0060663B">
        <w:rPr>
          <w:sz w:val="28"/>
          <w:szCs w:val="28"/>
        </w:rPr>
        <w:t xml:space="preserve">» </w:t>
      </w:r>
      <w:r w:rsidRPr="0060663B">
        <w:rPr>
          <w:sz w:val="28"/>
          <w:szCs w:val="28"/>
          <w:u w:val="single"/>
        </w:rPr>
        <w:t>http://lib.alpinadigital.ru/en/library</w:t>
      </w:r>
      <w:r w:rsidRPr="0060663B">
        <w:rPr>
          <w:sz w:val="28"/>
          <w:szCs w:val="28"/>
        </w:rPr>
        <w:t xml:space="preserve"> </w:t>
      </w:r>
    </w:p>
    <w:p w14:paraId="0FFDDD40" w14:textId="77777777" w:rsidR="00894489" w:rsidRPr="0060663B" w:rsidRDefault="00894489" w:rsidP="0056614A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 Электронно-библиотечная система издательства «Лань» </w:t>
      </w:r>
      <w:r w:rsidRPr="0060663B">
        <w:rPr>
          <w:sz w:val="28"/>
          <w:szCs w:val="28"/>
          <w:u w:val="single"/>
        </w:rPr>
        <w:t>https://e.lanbook.com/</w:t>
      </w:r>
      <w:r w:rsidRPr="0060663B">
        <w:rPr>
          <w:sz w:val="28"/>
          <w:szCs w:val="28"/>
        </w:rPr>
        <w:t xml:space="preserve"> </w:t>
      </w:r>
    </w:p>
    <w:p w14:paraId="1F462DDE" w14:textId="71902545" w:rsidR="00DA2835" w:rsidRDefault="00DA2835" w:rsidP="0056614A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DA2835">
        <w:rPr>
          <w:sz w:val="28"/>
          <w:szCs w:val="28"/>
        </w:rPr>
        <w:t xml:space="preserve">Образовательная платформа </w:t>
      </w:r>
      <w:proofErr w:type="spellStart"/>
      <w:r w:rsidRPr="00DA2835">
        <w:rPr>
          <w:sz w:val="28"/>
          <w:szCs w:val="28"/>
        </w:rPr>
        <w:t>Юрайт</w:t>
      </w:r>
      <w:proofErr w:type="spellEnd"/>
      <w:r w:rsidRPr="00DA2835">
        <w:rPr>
          <w:sz w:val="28"/>
          <w:szCs w:val="28"/>
        </w:rPr>
        <w:t xml:space="preserve"> </w:t>
      </w:r>
      <w:hyperlink r:id="rId12" w:history="1">
        <w:r w:rsidRPr="00AC18EB">
          <w:rPr>
            <w:rStyle w:val="ae"/>
            <w:sz w:val="28"/>
            <w:szCs w:val="28"/>
          </w:rPr>
          <w:t>https://urait.ru/</w:t>
        </w:r>
      </w:hyperlink>
    </w:p>
    <w:p w14:paraId="1E012085" w14:textId="429668FB" w:rsidR="00894489" w:rsidRPr="0060663B" w:rsidRDefault="00894489" w:rsidP="0056614A">
      <w:pPr>
        <w:pStyle w:val="ac"/>
        <w:numPr>
          <w:ilvl w:val="0"/>
          <w:numId w:val="32"/>
        </w:numPr>
        <w:tabs>
          <w:tab w:val="left" w:pos="851"/>
          <w:tab w:val="left" w:pos="1134"/>
        </w:tabs>
        <w:spacing w:before="0" w:beforeAutospacing="0" w:after="0" w:afterAutospacing="0" w:line="360" w:lineRule="auto"/>
        <w:ind w:left="0" w:firstLine="709"/>
        <w:jc w:val="both"/>
        <w:rPr>
          <w:sz w:val="28"/>
          <w:szCs w:val="28"/>
        </w:rPr>
      </w:pPr>
      <w:r w:rsidRPr="0060663B">
        <w:rPr>
          <w:sz w:val="28"/>
          <w:szCs w:val="28"/>
        </w:rPr>
        <w:t xml:space="preserve">Научная электронная библиотека eLibrary.ru </w:t>
      </w:r>
      <w:r w:rsidRPr="0060663B">
        <w:rPr>
          <w:sz w:val="28"/>
          <w:szCs w:val="28"/>
          <w:u w:val="single"/>
        </w:rPr>
        <w:t>http://elibrary.ru</w:t>
      </w:r>
      <w:r w:rsidRPr="0060663B">
        <w:rPr>
          <w:sz w:val="28"/>
          <w:szCs w:val="28"/>
        </w:rPr>
        <w:t xml:space="preserve"> </w:t>
      </w:r>
    </w:p>
    <w:p w14:paraId="2C4962E9" w14:textId="77777777" w:rsidR="00C715D4" w:rsidRPr="0060663B" w:rsidRDefault="00C715D4" w:rsidP="00C715D4"/>
    <w:p w14:paraId="16646142" w14:textId="77777777" w:rsidR="00C715D4" w:rsidRPr="0060663B" w:rsidRDefault="00C715D4" w:rsidP="00933384">
      <w:pPr>
        <w:pStyle w:val="1"/>
        <w:keepNext w:val="0"/>
        <w:keepLines w:val="0"/>
        <w:widowControl w:val="0"/>
        <w:numPr>
          <w:ilvl w:val="0"/>
          <w:numId w:val="1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48" w:name="_Toc424404907"/>
      <w:bookmarkStart w:id="49" w:name="_Toc101393148"/>
      <w:bookmarkEnd w:id="43"/>
      <w:bookmarkEnd w:id="44"/>
      <w:bookmarkEnd w:id="45"/>
      <w:r w:rsidRPr="0060663B">
        <w:rPr>
          <w:rFonts w:ascii="Times New Roman" w:hAnsi="Times New Roman" w:cs="Times New Roman"/>
          <w:color w:val="000000" w:themeColor="text1"/>
        </w:rPr>
        <w:t>Методические указания для обучающихся по освоению дисциплины</w:t>
      </w:r>
      <w:bookmarkEnd w:id="48"/>
      <w:bookmarkEnd w:id="49"/>
    </w:p>
    <w:p w14:paraId="739D7EE9" w14:textId="77777777" w:rsidR="00F24BEF" w:rsidRPr="00F24BEF" w:rsidRDefault="00F24BEF" w:rsidP="00F24BE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4BEF">
        <w:rPr>
          <w:rFonts w:ascii="Times New Roman" w:hAnsi="Times New Roman" w:cs="Times New Roman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</w:t>
      </w:r>
      <w:r w:rsidRPr="00F24BEF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Финансовом университете, утвержденные приказом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F24BEF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F24BEF">
        <w:rPr>
          <w:rFonts w:ascii="Times New Roman" w:hAnsi="Times New Roman" w:cs="Times New Roman"/>
          <w:sz w:val="28"/>
          <w:szCs w:val="28"/>
        </w:rPr>
        <w:t>»), использовать методические рекомендации департамента.</w:t>
      </w:r>
    </w:p>
    <w:p w14:paraId="5F159630" w14:textId="77777777" w:rsidR="005D0A96" w:rsidRPr="00F23D25" w:rsidRDefault="005D0A96" w:rsidP="00F23D25">
      <w:pPr>
        <w:widowControl w:val="0"/>
        <w:shd w:val="clear" w:color="auto" w:fill="FFFFFF"/>
        <w:spacing w:after="0"/>
        <w:ind w:firstLine="851"/>
        <w:jc w:val="both"/>
        <w:rPr>
          <w:rFonts w:ascii="Times New Roman" w:eastAsia="Times New Roman" w:hAnsi="Times New Roman" w:cs="Arial"/>
          <w:b/>
          <w:bCs/>
          <w:kern w:val="32"/>
          <w:sz w:val="28"/>
          <w:szCs w:val="32"/>
        </w:rPr>
      </w:pPr>
    </w:p>
    <w:p w14:paraId="5A2F8B86" w14:textId="77777777" w:rsidR="00B773E5" w:rsidRDefault="00B773E5" w:rsidP="00E93716">
      <w:pPr>
        <w:pStyle w:val="1"/>
        <w:spacing w:before="0"/>
        <w:ind w:firstLine="709"/>
        <w:jc w:val="both"/>
        <w:rPr>
          <w:rFonts w:ascii="Times New Roman" w:hAnsi="Times New Roman" w:cs="Times New Roman"/>
          <w:bCs w:val="0"/>
          <w:color w:val="auto"/>
        </w:rPr>
      </w:pPr>
      <w:r w:rsidRPr="005D0A96">
        <w:rPr>
          <w:rFonts w:ascii="Times New Roman" w:hAnsi="Times New Roman" w:cs="Times New Roman"/>
          <w:bCs w:val="0"/>
          <w:color w:val="auto"/>
        </w:rPr>
        <w:t xml:space="preserve">11. </w:t>
      </w:r>
      <w:bookmarkStart w:id="50" w:name="_Toc101393149"/>
      <w:r w:rsidRPr="005D0A96">
        <w:rPr>
          <w:rFonts w:ascii="Times New Roman" w:hAnsi="Times New Roman" w:cs="Times New Roman"/>
          <w:bCs w:val="0"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необходимости).</w:t>
      </w:r>
      <w:bookmarkEnd w:id="50"/>
    </w:p>
    <w:p w14:paraId="6D087695" w14:textId="77777777" w:rsidR="00B773E5" w:rsidRPr="009F33F7" w:rsidRDefault="00B773E5" w:rsidP="00B773E5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bookmarkStart w:id="51" w:name="_Toc531614950"/>
      <w:bookmarkStart w:id="52" w:name="_Toc531686467"/>
      <w:bookmarkStart w:id="53" w:name="_Toc101393150"/>
      <w:r w:rsidRPr="009F33F7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51"/>
      <w:bookmarkEnd w:id="52"/>
      <w:bookmarkEnd w:id="53"/>
    </w:p>
    <w:p w14:paraId="15BEA3B3" w14:textId="77777777" w:rsidR="00F24BEF" w:rsidRPr="00093DD2" w:rsidRDefault="00F24BEF" w:rsidP="00F24BE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54" w:name="_Toc101393153"/>
      <w:r w:rsidRPr="00093DD2">
        <w:rPr>
          <w:rFonts w:ascii="Times New Roman" w:eastAsia="Times New Roman" w:hAnsi="Times New Roman" w:cs="Times New Roman"/>
          <w:sz w:val="28"/>
          <w:szCs w:val="24"/>
        </w:rPr>
        <w:t xml:space="preserve">1. 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Компьютерные программы общего назначения 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Windows</w:t>
      </w:r>
      <w:r w:rsidRPr="00093DD2">
        <w:rPr>
          <w:rFonts w:ascii="Times New Roman" w:eastAsia="Times New Roman" w:hAnsi="Times New Roman" w:cs="Times New Roman"/>
          <w:sz w:val="28"/>
          <w:szCs w:val="28"/>
        </w:rPr>
        <w:t>, Microsoft</w:t>
      </w:r>
      <w:r w:rsidRPr="00093DD2">
        <w:rPr>
          <w:rFonts w:ascii="Times New Roman" w:eastAsia="Times New Roman" w:hAnsi="Times New Roman" w:cs="Times New Roman"/>
          <w:sz w:val="28"/>
          <w:szCs w:val="28"/>
          <w:lang w:val="en-US"/>
        </w:rPr>
        <w:t>Office</w:t>
      </w:r>
    </w:p>
    <w:p w14:paraId="1C9B0FAE" w14:textId="2BC26D75" w:rsidR="00B773E5" w:rsidRPr="00E93716" w:rsidRDefault="00F24BEF" w:rsidP="00106238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093DD2">
        <w:rPr>
          <w:rFonts w:ascii="Times New Roman" w:eastAsia="Times New Roman" w:hAnsi="Times New Roman" w:cs="Times New Roman"/>
          <w:sz w:val="28"/>
          <w:szCs w:val="28"/>
        </w:rPr>
        <w:t xml:space="preserve">2.Антивирус </w:t>
      </w:r>
      <w:r w:rsidR="00106238" w:rsidRPr="00202011">
        <w:rPr>
          <w:rFonts w:ascii="Times New Roman" w:eastAsia="Calibri" w:hAnsi="Times New Roman" w:cs="Times New Roman"/>
          <w:bCs/>
          <w:kern w:val="32"/>
          <w:sz w:val="28"/>
          <w:szCs w:val="28"/>
          <w:lang w:val="en-US"/>
        </w:rPr>
        <w:t>Kaspersky</w:t>
      </w:r>
      <w:r w:rsidR="00106238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B773E5" w:rsidRPr="009F33F7">
        <w:rPr>
          <w:rFonts w:ascii="Times New Roman" w:eastAsia="Calibri" w:hAnsi="Times New Roman" w:cs="Times New Roman"/>
          <w:bCs/>
          <w:kern w:val="32"/>
          <w:sz w:val="28"/>
          <w:szCs w:val="28"/>
        </w:rPr>
        <w:t>и</w:t>
      </w:r>
      <w:r w:rsidR="00B773E5" w:rsidRPr="00E93716">
        <w:rPr>
          <w:rFonts w:ascii="Times New Roman" w:eastAsia="Calibri" w:hAnsi="Times New Roman" w:cs="Times New Roman"/>
          <w:bCs/>
          <w:kern w:val="32"/>
          <w:sz w:val="28"/>
          <w:szCs w:val="28"/>
        </w:rPr>
        <w:t xml:space="preserve"> </w:t>
      </w:r>
      <w:r w:rsidR="00B773E5" w:rsidRPr="009F33F7">
        <w:rPr>
          <w:rFonts w:ascii="Times New Roman" w:eastAsia="Calibri" w:hAnsi="Times New Roman" w:cs="Times New Roman"/>
          <w:bCs/>
          <w:kern w:val="32"/>
          <w:sz w:val="28"/>
          <w:szCs w:val="28"/>
        </w:rPr>
        <w:t>др</w:t>
      </w:r>
      <w:r w:rsidR="00B773E5" w:rsidRPr="00E93716">
        <w:rPr>
          <w:rFonts w:ascii="Times New Roman" w:eastAsia="Calibri" w:hAnsi="Times New Roman" w:cs="Times New Roman"/>
          <w:bCs/>
          <w:kern w:val="32"/>
          <w:sz w:val="28"/>
          <w:szCs w:val="28"/>
        </w:rPr>
        <w:t>.</w:t>
      </w:r>
      <w:bookmarkEnd w:id="54"/>
    </w:p>
    <w:p w14:paraId="03B550B2" w14:textId="77777777" w:rsidR="006E65B2" w:rsidRDefault="006E65B2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DE55EE8" w14:textId="77777777" w:rsidR="009D70ED" w:rsidRPr="0060663B" w:rsidRDefault="009D70ED" w:rsidP="009D70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14:paraId="4376C47F" w14:textId="77777777" w:rsidR="009D70ED" w:rsidRPr="0060663B" w:rsidRDefault="009D70ED" w:rsidP="009D70ED">
      <w:pPr>
        <w:spacing w:after="0"/>
        <w:ind w:right="284" w:firstLine="709"/>
        <w:jc w:val="right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1"/>
        <w:gridCol w:w="4441"/>
        <w:gridCol w:w="3793"/>
      </w:tblGrid>
      <w:tr w:rsidR="009D70ED" w:rsidRPr="0060663B" w14:paraId="19B719DB" w14:textId="77777777" w:rsidTr="00214848">
        <w:tc>
          <w:tcPr>
            <w:tcW w:w="861" w:type="dxa"/>
            <w:vAlign w:val="center"/>
          </w:tcPr>
          <w:p w14:paraId="3E5D0A4A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№п/п</w:t>
            </w:r>
          </w:p>
        </w:tc>
        <w:tc>
          <w:tcPr>
            <w:tcW w:w="4441" w:type="dxa"/>
            <w:vAlign w:val="center"/>
          </w:tcPr>
          <w:p w14:paraId="12607DA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Название рекомендуемых технических и компьютерных средств обучения</w:t>
            </w:r>
          </w:p>
        </w:tc>
        <w:tc>
          <w:tcPr>
            <w:tcW w:w="3793" w:type="dxa"/>
            <w:vAlign w:val="center"/>
          </w:tcPr>
          <w:p w14:paraId="1AC1D93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Наименование разделов и тем</w:t>
            </w:r>
          </w:p>
        </w:tc>
      </w:tr>
      <w:tr w:rsidR="009D70ED" w:rsidRPr="0060663B" w14:paraId="7ACDC0E8" w14:textId="77777777" w:rsidTr="00214848">
        <w:tc>
          <w:tcPr>
            <w:tcW w:w="861" w:type="dxa"/>
          </w:tcPr>
          <w:p w14:paraId="2067983D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441" w:type="dxa"/>
          </w:tcPr>
          <w:p w14:paraId="4148200C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Правовая база данных «КонсультантПлюс»</w:t>
            </w:r>
          </w:p>
        </w:tc>
        <w:tc>
          <w:tcPr>
            <w:tcW w:w="3793" w:type="dxa"/>
          </w:tcPr>
          <w:p w14:paraId="07023591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33384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D70ED" w:rsidRPr="0060663B" w14:paraId="5546CAE1" w14:textId="77777777" w:rsidTr="00214848">
        <w:tc>
          <w:tcPr>
            <w:tcW w:w="861" w:type="dxa"/>
          </w:tcPr>
          <w:p w14:paraId="426E7E31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441" w:type="dxa"/>
          </w:tcPr>
          <w:p w14:paraId="23EBE5A9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Справочно-правовая система «Гарант»</w:t>
            </w:r>
          </w:p>
        </w:tc>
        <w:tc>
          <w:tcPr>
            <w:tcW w:w="3793" w:type="dxa"/>
          </w:tcPr>
          <w:p w14:paraId="2BD63F4A" w14:textId="77777777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33384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9D70ED" w:rsidRPr="0060663B" w14:paraId="5BD35231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20124" w14:textId="77777777" w:rsidR="009D70ED" w:rsidRPr="0060663B" w:rsidRDefault="009D70ED" w:rsidP="009D70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28F07" w14:textId="77777777" w:rsidR="009D70ED" w:rsidRPr="0060663B" w:rsidRDefault="009D70ED" w:rsidP="009D70ED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Информационная система СПАРК.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5EE49" w14:textId="77777777" w:rsidR="009D70ED" w:rsidRPr="0060663B" w:rsidRDefault="009D70ED" w:rsidP="009D70ED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Темы 1 </w:t>
            </w:r>
            <w:r w:rsidR="00215ECA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–</w:t>
            </w: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933384"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214848" w:rsidRPr="0060663B" w14:paraId="1D0567D5" w14:textId="77777777" w:rsidTr="00214848"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4FC63" w14:textId="77777777" w:rsidR="00214848" w:rsidRPr="0060663B" w:rsidRDefault="00214848" w:rsidP="002148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5352F5" w14:textId="77777777" w:rsidR="00214848" w:rsidRPr="0060663B" w:rsidRDefault="00214848" w:rsidP="00214848">
            <w:pPr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Информационная система Bloomberg. </w:t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A2578D" w14:textId="77777777" w:rsidR="00214848" w:rsidRPr="0060663B" w:rsidRDefault="00214848" w:rsidP="00214848">
            <w:pPr>
              <w:spacing w:after="0" w:line="240" w:lineRule="auto"/>
              <w:jc w:val="center"/>
              <w:rPr>
                <w:rFonts w:ascii="Letter Gothic" w:eastAsia="Times New Roman" w:hAnsi="Letter Gothic" w:cs="Arial Unicode MS"/>
                <w:sz w:val="28"/>
                <w:szCs w:val="24"/>
              </w:rPr>
            </w:pPr>
            <w:r w:rsidRPr="006066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Темы 1 – 6</w:t>
            </w:r>
          </w:p>
        </w:tc>
      </w:tr>
    </w:tbl>
    <w:p w14:paraId="736D2547" w14:textId="77777777" w:rsidR="009D70ED" w:rsidRPr="009F33F7" w:rsidRDefault="009D70ED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  <w:r w:rsidRPr="0060663B">
        <w:rPr>
          <w:rFonts w:ascii="Times New Roman" w:eastAsia="Times New Roman" w:hAnsi="Times New Roman" w:cs="Times New Roman"/>
          <w:b/>
          <w:sz w:val="28"/>
          <w:szCs w:val="24"/>
        </w:rPr>
        <w:t xml:space="preserve">11.3. Сертифицированные программные и аппаратные средства </w:t>
      </w:r>
      <w:r w:rsidRPr="009F33F7">
        <w:rPr>
          <w:rFonts w:ascii="Times New Roman" w:eastAsia="Times New Roman" w:hAnsi="Times New Roman" w:cs="Times New Roman"/>
          <w:b/>
          <w:sz w:val="28"/>
          <w:szCs w:val="24"/>
        </w:rPr>
        <w:t xml:space="preserve">защиты информации: </w:t>
      </w:r>
      <w:r w:rsidRPr="00F24BEF">
        <w:rPr>
          <w:rFonts w:ascii="Times New Roman" w:eastAsia="Times New Roman" w:hAnsi="Times New Roman" w:cs="Times New Roman"/>
          <w:bCs/>
          <w:sz w:val="28"/>
          <w:szCs w:val="24"/>
        </w:rPr>
        <w:t>не предусмотрены.</w:t>
      </w:r>
    </w:p>
    <w:p w14:paraId="3D3BF8E6" w14:textId="77777777" w:rsidR="006E65B2" w:rsidRPr="009F33F7" w:rsidRDefault="006E65B2" w:rsidP="00F23D25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14:paraId="40C85CCE" w14:textId="77777777" w:rsidR="00C715D4" w:rsidRPr="0056614A" w:rsidRDefault="00C715D4" w:rsidP="00F24BEF">
      <w:pPr>
        <w:pStyle w:val="1"/>
        <w:keepNext w:val="0"/>
        <w:keepLines w:val="0"/>
        <w:widowControl w:val="0"/>
        <w:numPr>
          <w:ilvl w:val="0"/>
          <w:numId w:val="13"/>
        </w:numPr>
        <w:spacing w:before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</w:rPr>
      </w:pPr>
      <w:bookmarkStart w:id="55" w:name="_Toc424404909"/>
      <w:bookmarkStart w:id="56" w:name="_Toc101393154"/>
      <w:r w:rsidRPr="0056614A">
        <w:rPr>
          <w:rFonts w:ascii="Times New Roman" w:hAnsi="Times New Roman" w:cs="Times New Roman"/>
          <w:color w:val="000000" w:themeColor="text1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55"/>
      <w:bookmarkEnd w:id="56"/>
    </w:p>
    <w:p w14:paraId="35B4D8D6" w14:textId="75EF4E86" w:rsidR="00F24BEF" w:rsidRPr="0056614A" w:rsidRDefault="00F24BEF" w:rsidP="00F24BEF">
      <w:pPr>
        <w:pStyle w:val="aa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614A">
        <w:rPr>
          <w:rFonts w:ascii="Times New Roman" w:hAnsi="Times New Roman" w:cs="Times New Roman"/>
          <w:color w:val="000000"/>
          <w:sz w:val="28"/>
          <w:szCs w:val="28"/>
        </w:rPr>
        <w:t xml:space="preserve">Компьютерные классы с набором лицензионного базового программного обеспечения для проведения практических занятий и выходом в глобальную сеть </w:t>
      </w:r>
      <w:r w:rsidRPr="0056614A">
        <w:rPr>
          <w:rFonts w:ascii="Times New Roman" w:hAnsi="Times New Roman" w:cs="Times New Roman"/>
          <w:color w:val="000000"/>
          <w:sz w:val="28"/>
          <w:szCs w:val="28"/>
          <w:lang w:val="en-US"/>
        </w:rPr>
        <w:t>Internet</w:t>
      </w:r>
      <w:r w:rsidRPr="0056614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3607388" w14:textId="5C32B037" w:rsidR="00F24BEF" w:rsidRPr="0056614A" w:rsidRDefault="00F24BEF" w:rsidP="00F24BEF">
      <w:pPr>
        <w:pStyle w:val="aa"/>
        <w:widowControl w:val="0"/>
        <w:numPr>
          <w:ilvl w:val="0"/>
          <w:numId w:val="3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614A">
        <w:rPr>
          <w:rFonts w:ascii="Times New Roman" w:hAnsi="Times New Roman" w:cs="Times New Roman"/>
          <w:color w:val="000000"/>
          <w:sz w:val="28"/>
          <w:szCs w:val="28"/>
        </w:rPr>
        <w:t>Skype,</w:t>
      </w:r>
      <w:r w:rsidR="00F47ACA" w:rsidRPr="0056614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47ACA" w:rsidRPr="0056614A">
        <w:rPr>
          <w:rFonts w:ascii="Times New Roman" w:hAnsi="Times New Roman" w:cs="Times New Roman"/>
          <w:color w:val="000000"/>
          <w:sz w:val="28"/>
          <w:szCs w:val="28"/>
          <w:lang w:val="en-US"/>
        </w:rPr>
        <w:t>Webinar</w:t>
      </w:r>
      <w:r w:rsidRPr="0056614A">
        <w:rPr>
          <w:rFonts w:ascii="Times New Roman" w:hAnsi="Times New Roman" w:cs="Times New Roman"/>
          <w:color w:val="000000"/>
          <w:sz w:val="28"/>
          <w:szCs w:val="28"/>
        </w:rPr>
        <w:t xml:space="preserve"> для проведения консультаций.</w:t>
      </w:r>
    </w:p>
    <w:p w14:paraId="6624608B" w14:textId="6A28CCBA" w:rsidR="008422F4" w:rsidRPr="009D70ED" w:rsidRDefault="008422F4" w:rsidP="00F24BEF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8422F4" w:rsidRPr="009D70ED" w:rsidSect="00287E8C">
      <w:footerReference w:type="default" r:id="rId13"/>
      <w:footerReference w:type="first" r:id="rId14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91246" w14:textId="77777777" w:rsidR="008017C4" w:rsidRDefault="008017C4" w:rsidP="002A3CF8">
      <w:pPr>
        <w:spacing w:after="0" w:line="240" w:lineRule="auto"/>
      </w:pPr>
      <w:r>
        <w:separator/>
      </w:r>
    </w:p>
  </w:endnote>
  <w:endnote w:type="continuationSeparator" w:id="0">
    <w:p w14:paraId="3AB2EE12" w14:textId="77777777" w:rsidR="008017C4" w:rsidRDefault="008017C4" w:rsidP="002A3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oCondensed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358321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A80E0A6" w14:textId="7B33B06F" w:rsidR="00FF3050" w:rsidRPr="00496EB9" w:rsidRDefault="00FF3050">
        <w:pPr>
          <w:pStyle w:val="a5"/>
          <w:jc w:val="center"/>
          <w:rPr>
            <w:rFonts w:ascii="Times New Roman" w:hAnsi="Times New Roman" w:cs="Times New Roman"/>
          </w:rPr>
        </w:pPr>
        <w:r w:rsidRPr="00496EB9">
          <w:rPr>
            <w:rFonts w:ascii="Times New Roman" w:hAnsi="Times New Roman" w:cs="Times New Roman"/>
          </w:rPr>
          <w:fldChar w:fldCharType="begin"/>
        </w:r>
        <w:r w:rsidRPr="00496EB9">
          <w:rPr>
            <w:rFonts w:ascii="Times New Roman" w:hAnsi="Times New Roman" w:cs="Times New Roman"/>
          </w:rPr>
          <w:instrText>PAGE   \* MERGEFORMAT</w:instrText>
        </w:r>
        <w:r w:rsidRPr="00496EB9">
          <w:rPr>
            <w:rFonts w:ascii="Times New Roman" w:hAnsi="Times New Roman" w:cs="Times New Roman"/>
          </w:rPr>
          <w:fldChar w:fldCharType="separate"/>
        </w:r>
        <w:r w:rsidR="007A2FF9">
          <w:rPr>
            <w:rFonts w:ascii="Times New Roman" w:hAnsi="Times New Roman" w:cs="Times New Roman"/>
            <w:noProof/>
          </w:rPr>
          <w:t>1</w:t>
        </w:r>
        <w:r w:rsidRPr="00496EB9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4D370E74" w14:textId="77777777" w:rsidR="00FF3050" w:rsidRDefault="00FF305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7DDFC" w14:textId="77777777" w:rsidR="00FF3050" w:rsidRDefault="00FF3050">
    <w:pPr>
      <w:pStyle w:val="a5"/>
      <w:jc w:val="center"/>
    </w:pPr>
  </w:p>
  <w:p w14:paraId="2AABC6B1" w14:textId="77777777" w:rsidR="00FF3050" w:rsidRDefault="00FF305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7E30DA" w14:textId="77777777" w:rsidR="008017C4" w:rsidRDefault="008017C4" w:rsidP="002A3CF8">
      <w:pPr>
        <w:spacing w:after="0" w:line="240" w:lineRule="auto"/>
      </w:pPr>
      <w:r>
        <w:separator/>
      </w:r>
    </w:p>
  </w:footnote>
  <w:footnote w:type="continuationSeparator" w:id="0">
    <w:p w14:paraId="7D05F973" w14:textId="77777777" w:rsidR="008017C4" w:rsidRDefault="008017C4" w:rsidP="002A3C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62B3A"/>
    <w:multiLevelType w:val="hybridMultilevel"/>
    <w:tmpl w:val="291A574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3807EED"/>
    <w:multiLevelType w:val="hybridMultilevel"/>
    <w:tmpl w:val="2B966944"/>
    <w:lvl w:ilvl="0" w:tplc="8F74C6C4">
      <w:start w:val="3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0" w:hanging="360"/>
      </w:pPr>
    </w:lvl>
    <w:lvl w:ilvl="2" w:tplc="0419001B" w:tentative="1">
      <w:start w:val="1"/>
      <w:numFmt w:val="lowerRoman"/>
      <w:lvlText w:val="%3."/>
      <w:lvlJc w:val="right"/>
      <w:pPr>
        <w:ind w:left="4210" w:hanging="180"/>
      </w:pPr>
    </w:lvl>
    <w:lvl w:ilvl="3" w:tplc="0419000F" w:tentative="1">
      <w:start w:val="1"/>
      <w:numFmt w:val="decimal"/>
      <w:lvlText w:val="%4."/>
      <w:lvlJc w:val="left"/>
      <w:pPr>
        <w:ind w:left="4930" w:hanging="360"/>
      </w:pPr>
    </w:lvl>
    <w:lvl w:ilvl="4" w:tplc="04190019" w:tentative="1">
      <w:start w:val="1"/>
      <w:numFmt w:val="lowerLetter"/>
      <w:lvlText w:val="%5."/>
      <w:lvlJc w:val="left"/>
      <w:pPr>
        <w:ind w:left="5650" w:hanging="360"/>
      </w:pPr>
    </w:lvl>
    <w:lvl w:ilvl="5" w:tplc="0419001B" w:tentative="1">
      <w:start w:val="1"/>
      <w:numFmt w:val="lowerRoman"/>
      <w:lvlText w:val="%6."/>
      <w:lvlJc w:val="right"/>
      <w:pPr>
        <w:ind w:left="6370" w:hanging="180"/>
      </w:pPr>
    </w:lvl>
    <w:lvl w:ilvl="6" w:tplc="0419000F" w:tentative="1">
      <w:start w:val="1"/>
      <w:numFmt w:val="decimal"/>
      <w:lvlText w:val="%7."/>
      <w:lvlJc w:val="left"/>
      <w:pPr>
        <w:ind w:left="7090" w:hanging="360"/>
      </w:pPr>
    </w:lvl>
    <w:lvl w:ilvl="7" w:tplc="04190019" w:tentative="1">
      <w:start w:val="1"/>
      <w:numFmt w:val="lowerLetter"/>
      <w:lvlText w:val="%8."/>
      <w:lvlJc w:val="left"/>
      <w:pPr>
        <w:ind w:left="7810" w:hanging="360"/>
      </w:pPr>
    </w:lvl>
    <w:lvl w:ilvl="8" w:tplc="0419001B" w:tentative="1">
      <w:start w:val="1"/>
      <w:numFmt w:val="lowerRoman"/>
      <w:lvlText w:val="%9."/>
      <w:lvlJc w:val="right"/>
      <w:pPr>
        <w:ind w:left="8530" w:hanging="180"/>
      </w:pPr>
    </w:lvl>
  </w:abstractNum>
  <w:abstractNum w:abstractNumId="2" w15:restartNumberingAfterBreak="0">
    <w:nsid w:val="03A20167"/>
    <w:multiLevelType w:val="hybridMultilevel"/>
    <w:tmpl w:val="102245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7C4A91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0E42D4A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3DA46CF"/>
    <w:multiLevelType w:val="hybridMultilevel"/>
    <w:tmpl w:val="34A40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81878DC"/>
    <w:multiLevelType w:val="hybridMultilevel"/>
    <w:tmpl w:val="4B160A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2B4022"/>
    <w:multiLevelType w:val="multilevel"/>
    <w:tmpl w:val="248686B2"/>
    <w:lvl w:ilvl="0">
      <w:start w:val="10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9" w15:restartNumberingAfterBreak="0">
    <w:nsid w:val="1AAB3D0A"/>
    <w:multiLevelType w:val="hybridMultilevel"/>
    <w:tmpl w:val="EDF6AD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01061E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FC61752"/>
    <w:multiLevelType w:val="hybridMultilevel"/>
    <w:tmpl w:val="E1925E5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3EE088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3" w15:restartNumberingAfterBreak="0">
    <w:nsid w:val="269C710D"/>
    <w:multiLevelType w:val="multilevel"/>
    <w:tmpl w:val="B5503F50"/>
    <w:lvl w:ilvl="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4" w15:restartNumberingAfterBreak="0">
    <w:nsid w:val="2AF95BD5"/>
    <w:multiLevelType w:val="hybridMultilevel"/>
    <w:tmpl w:val="5B181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38093E"/>
    <w:multiLevelType w:val="hybridMultilevel"/>
    <w:tmpl w:val="6A14FF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7A26DB7"/>
    <w:multiLevelType w:val="hybridMultilevel"/>
    <w:tmpl w:val="CA76AD9E"/>
    <w:lvl w:ilvl="0" w:tplc="C4D0D582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32BA2"/>
    <w:multiLevelType w:val="hybridMultilevel"/>
    <w:tmpl w:val="3B76B0E4"/>
    <w:lvl w:ilvl="0" w:tplc="E3EA1EFE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65E3"/>
    <w:multiLevelType w:val="hybridMultilevel"/>
    <w:tmpl w:val="EC7E1D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9335DC"/>
    <w:multiLevelType w:val="hybridMultilevel"/>
    <w:tmpl w:val="AB2C50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A904C2"/>
    <w:multiLevelType w:val="hybridMultilevel"/>
    <w:tmpl w:val="A210C9F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38330D4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9627D1B"/>
    <w:multiLevelType w:val="hybridMultilevel"/>
    <w:tmpl w:val="7330590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550D0D06"/>
    <w:multiLevelType w:val="hybridMultilevel"/>
    <w:tmpl w:val="10A4C8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56862D11"/>
    <w:multiLevelType w:val="hybridMultilevel"/>
    <w:tmpl w:val="53041A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467832"/>
    <w:multiLevelType w:val="hybridMultilevel"/>
    <w:tmpl w:val="56BCDBD8"/>
    <w:lvl w:ilvl="0" w:tplc="998AEB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0256F2"/>
    <w:multiLevelType w:val="hybridMultilevel"/>
    <w:tmpl w:val="F6EEC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AA43A4"/>
    <w:multiLevelType w:val="hybridMultilevel"/>
    <w:tmpl w:val="7494C9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453CB6"/>
    <w:multiLevelType w:val="hybridMultilevel"/>
    <w:tmpl w:val="5170ADEE"/>
    <w:lvl w:ilvl="0" w:tplc="78943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43752FA"/>
    <w:multiLevelType w:val="hybridMultilevel"/>
    <w:tmpl w:val="23921A5E"/>
    <w:lvl w:ilvl="0" w:tplc="6B9013F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2F4127"/>
    <w:multiLevelType w:val="hybridMultilevel"/>
    <w:tmpl w:val="F5BA6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F16474"/>
    <w:multiLevelType w:val="hybridMultilevel"/>
    <w:tmpl w:val="CA4097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933509"/>
    <w:multiLevelType w:val="hybridMultilevel"/>
    <w:tmpl w:val="36E42522"/>
    <w:lvl w:ilvl="0" w:tplc="83CC974C">
      <w:start w:val="9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3" w15:restartNumberingAfterBreak="0">
    <w:nsid w:val="78A3552E"/>
    <w:multiLevelType w:val="hybridMultilevel"/>
    <w:tmpl w:val="F13E89DA"/>
    <w:lvl w:ilvl="0" w:tplc="AD6A3356">
      <w:start w:val="1"/>
      <w:numFmt w:val="decimal"/>
      <w:lvlText w:val="%1."/>
      <w:lvlJc w:val="left"/>
      <w:pPr>
        <w:ind w:left="1093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79AE5AF2"/>
    <w:multiLevelType w:val="hybridMultilevel"/>
    <w:tmpl w:val="60C029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1002F7"/>
    <w:multiLevelType w:val="hybridMultilevel"/>
    <w:tmpl w:val="F8BCE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2"/>
  </w:num>
  <w:num w:numId="3">
    <w:abstractNumId w:val="34"/>
  </w:num>
  <w:num w:numId="4">
    <w:abstractNumId w:val="27"/>
  </w:num>
  <w:num w:numId="5">
    <w:abstractNumId w:val="14"/>
  </w:num>
  <w:num w:numId="6">
    <w:abstractNumId w:val="18"/>
  </w:num>
  <w:num w:numId="7">
    <w:abstractNumId w:val="9"/>
  </w:num>
  <w:num w:numId="8">
    <w:abstractNumId w:val="0"/>
  </w:num>
  <w:num w:numId="9">
    <w:abstractNumId w:val="2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</w:num>
  <w:num w:numId="12">
    <w:abstractNumId w:val="17"/>
  </w:num>
  <w:num w:numId="13">
    <w:abstractNumId w:val="13"/>
  </w:num>
  <w:num w:numId="14">
    <w:abstractNumId w:val="15"/>
  </w:num>
  <w:num w:numId="15">
    <w:abstractNumId w:val="35"/>
  </w:num>
  <w:num w:numId="16">
    <w:abstractNumId w:val="16"/>
  </w:num>
  <w:num w:numId="17">
    <w:abstractNumId w:val="5"/>
  </w:num>
  <w:num w:numId="18">
    <w:abstractNumId w:val="20"/>
  </w:num>
  <w:num w:numId="19">
    <w:abstractNumId w:val="3"/>
  </w:num>
  <w:num w:numId="20">
    <w:abstractNumId w:val="19"/>
  </w:num>
  <w:num w:numId="21">
    <w:abstractNumId w:val="7"/>
  </w:num>
  <w:num w:numId="22">
    <w:abstractNumId w:val="26"/>
  </w:num>
  <w:num w:numId="23">
    <w:abstractNumId w:val="25"/>
  </w:num>
  <w:num w:numId="24">
    <w:abstractNumId w:val="10"/>
  </w:num>
  <w:num w:numId="25">
    <w:abstractNumId w:val="21"/>
  </w:num>
  <w:num w:numId="26">
    <w:abstractNumId w:val="6"/>
  </w:num>
  <w:num w:numId="27">
    <w:abstractNumId w:val="32"/>
  </w:num>
  <w:num w:numId="28">
    <w:abstractNumId w:val="28"/>
  </w:num>
  <w:num w:numId="29">
    <w:abstractNumId w:val="11"/>
  </w:num>
  <w:num w:numId="30">
    <w:abstractNumId w:val="4"/>
  </w:num>
  <w:num w:numId="31">
    <w:abstractNumId w:val="1"/>
  </w:num>
  <w:num w:numId="32">
    <w:abstractNumId w:val="29"/>
  </w:num>
  <w:num w:numId="33">
    <w:abstractNumId w:val="23"/>
  </w:num>
  <w:num w:numId="34">
    <w:abstractNumId w:val="30"/>
  </w:num>
  <w:num w:numId="35">
    <w:abstractNumId w:val="33"/>
  </w:num>
  <w:num w:numId="36">
    <w:abstractNumId w:val="3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8A0"/>
    <w:rsid w:val="000022FF"/>
    <w:rsid w:val="00006E00"/>
    <w:rsid w:val="0001362C"/>
    <w:rsid w:val="00017025"/>
    <w:rsid w:val="00022D04"/>
    <w:rsid w:val="00024034"/>
    <w:rsid w:val="00024843"/>
    <w:rsid w:val="00025F45"/>
    <w:rsid w:val="00026C61"/>
    <w:rsid w:val="00040528"/>
    <w:rsid w:val="000409FE"/>
    <w:rsid w:val="000501C5"/>
    <w:rsid w:val="00050C96"/>
    <w:rsid w:val="00052939"/>
    <w:rsid w:val="00053B4A"/>
    <w:rsid w:val="00056012"/>
    <w:rsid w:val="00056308"/>
    <w:rsid w:val="000567CA"/>
    <w:rsid w:val="00057B3C"/>
    <w:rsid w:val="00057F92"/>
    <w:rsid w:val="000607CF"/>
    <w:rsid w:val="00065E36"/>
    <w:rsid w:val="00066377"/>
    <w:rsid w:val="000664D5"/>
    <w:rsid w:val="00067897"/>
    <w:rsid w:val="00072092"/>
    <w:rsid w:val="00077D19"/>
    <w:rsid w:val="0008033E"/>
    <w:rsid w:val="00082712"/>
    <w:rsid w:val="000A142C"/>
    <w:rsid w:val="000A1FE3"/>
    <w:rsid w:val="000B1374"/>
    <w:rsid w:val="000B2554"/>
    <w:rsid w:val="000B2BB4"/>
    <w:rsid w:val="000B4222"/>
    <w:rsid w:val="000B67E6"/>
    <w:rsid w:val="000B74CE"/>
    <w:rsid w:val="000B7772"/>
    <w:rsid w:val="000C1E58"/>
    <w:rsid w:val="000D509A"/>
    <w:rsid w:val="000D57DC"/>
    <w:rsid w:val="000D7E9D"/>
    <w:rsid w:val="000E3043"/>
    <w:rsid w:val="000E6D1E"/>
    <w:rsid w:val="000E7251"/>
    <w:rsid w:val="000F1803"/>
    <w:rsid w:val="000F5668"/>
    <w:rsid w:val="00101268"/>
    <w:rsid w:val="00106238"/>
    <w:rsid w:val="001124E9"/>
    <w:rsid w:val="00112843"/>
    <w:rsid w:val="00113415"/>
    <w:rsid w:val="00114FE7"/>
    <w:rsid w:val="00115386"/>
    <w:rsid w:val="00117181"/>
    <w:rsid w:val="001175AE"/>
    <w:rsid w:val="00125A2B"/>
    <w:rsid w:val="00136E86"/>
    <w:rsid w:val="00140589"/>
    <w:rsid w:val="00142444"/>
    <w:rsid w:val="001428A0"/>
    <w:rsid w:val="00145B58"/>
    <w:rsid w:val="00147BA4"/>
    <w:rsid w:val="00151276"/>
    <w:rsid w:val="00160823"/>
    <w:rsid w:val="00161233"/>
    <w:rsid w:val="00165071"/>
    <w:rsid w:val="00165D5C"/>
    <w:rsid w:val="00177A0B"/>
    <w:rsid w:val="0018112F"/>
    <w:rsid w:val="001878BF"/>
    <w:rsid w:val="00197877"/>
    <w:rsid w:val="001A031C"/>
    <w:rsid w:val="001A2ADF"/>
    <w:rsid w:val="001A3CE3"/>
    <w:rsid w:val="001B0959"/>
    <w:rsid w:val="001B0B11"/>
    <w:rsid w:val="001D4E01"/>
    <w:rsid w:val="001D6724"/>
    <w:rsid w:val="001D78FD"/>
    <w:rsid w:val="001E4B90"/>
    <w:rsid w:val="001F373A"/>
    <w:rsid w:val="002004C4"/>
    <w:rsid w:val="00200888"/>
    <w:rsid w:val="00200DFF"/>
    <w:rsid w:val="00200ECE"/>
    <w:rsid w:val="00202350"/>
    <w:rsid w:val="00202CD2"/>
    <w:rsid w:val="00204062"/>
    <w:rsid w:val="00207658"/>
    <w:rsid w:val="002100EB"/>
    <w:rsid w:val="00213151"/>
    <w:rsid w:val="00214848"/>
    <w:rsid w:val="002149AF"/>
    <w:rsid w:val="00215ECA"/>
    <w:rsid w:val="0022485D"/>
    <w:rsid w:val="00227C8B"/>
    <w:rsid w:val="002334A0"/>
    <w:rsid w:val="0023679B"/>
    <w:rsid w:val="00250A86"/>
    <w:rsid w:val="00251BA2"/>
    <w:rsid w:val="00256286"/>
    <w:rsid w:val="00256BF0"/>
    <w:rsid w:val="0026335D"/>
    <w:rsid w:val="00264F16"/>
    <w:rsid w:val="002650D6"/>
    <w:rsid w:val="00266052"/>
    <w:rsid w:val="00271725"/>
    <w:rsid w:val="00272DAE"/>
    <w:rsid w:val="0027339A"/>
    <w:rsid w:val="0027385A"/>
    <w:rsid w:val="00277980"/>
    <w:rsid w:val="002843B2"/>
    <w:rsid w:val="00286BEC"/>
    <w:rsid w:val="00287E8C"/>
    <w:rsid w:val="0029187C"/>
    <w:rsid w:val="002A3CF8"/>
    <w:rsid w:val="002B03E8"/>
    <w:rsid w:val="002B0937"/>
    <w:rsid w:val="002B1EEC"/>
    <w:rsid w:val="002B7AB9"/>
    <w:rsid w:val="002C1F00"/>
    <w:rsid w:val="002D001C"/>
    <w:rsid w:val="002D5B24"/>
    <w:rsid w:val="002E6EAD"/>
    <w:rsid w:val="002F100A"/>
    <w:rsid w:val="002F341C"/>
    <w:rsid w:val="002F65DB"/>
    <w:rsid w:val="002F72F8"/>
    <w:rsid w:val="002F7D5E"/>
    <w:rsid w:val="0030326D"/>
    <w:rsid w:val="00303E50"/>
    <w:rsid w:val="0031154F"/>
    <w:rsid w:val="0031271C"/>
    <w:rsid w:val="00320F12"/>
    <w:rsid w:val="00322BAE"/>
    <w:rsid w:val="00322C8D"/>
    <w:rsid w:val="00322CD8"/>
    <w:rsid w:val="00325359"/>
    <w:rsid w:val="00332B31"/>
    <w:rsid w:val="003341A9"/>
    <w:rsid w:val="003373AF"/>
    <w:rsid w:val="003415E6"/>
    <w:rsid w:val="0034346F"/>
    <w:rsid w:val="00343CC7"/>
    <w:rsid w:val="00346D8F"/>
    <w:rsid w:val="0035171B"/>
    <w:rsid w:val="0035387F"/>
    <w:rsid w:val="0036180A"/>
    <w:rsid w:val="00362C4A"/>
    <w:rsid w:val="00365387"/>
    <w:rsid w:val="003679C1"/>
    <w:rsid w:val="00371642"/>
    <w:rsid w:val="00372C78"/>
    <w:rsid w:val="00373041"/>
    <w:rsid w:val="003749F4"/>
    <w:rsid w:val="00375571"/>
    <w:rsid w:val="00376C81"/>
    <w:rsid w:val="00377304"/>
    <w:rsid w:val="00380D4B"/>
    <w:rsid w:val="003816B7"/>
    <w:rsid w:val="00381E48"/>
    <w:rsid w:val="00383D82"/>
    <w:rsid w:val="0038527B"/>
    <w:rsid w:val="00385506"/>
    <w:rsid w:val="00390FF5"/>
    <w:rsid w:val="00393EB2"/>
    <w:rsid w:val="003950D8"/>
    <w:rsid w:val="0039607E"/>
    <w:rsid w:val="00397FC9"/>
    <w:rsid w:val="003A2CEC"/>
    <w:rsid w:val="003A53B9"/>
    <w:rsid w:val="003A60BF"/>
    <w:rsid w:val="003A75AE"/>
    <w:rsid w:val="003B0DD0"/>
    <w:rsid w:val="003B1FB6"/>
    <w:rsid w:val="003B254B"/>
    <w:rsid w:val="003B28CB"/>
    <w:rsid w:val="003C0423"/>
    <w:rsid w:val="003D00C7"/>
    <w:rsid w:val="003D0F3D"/>
    <w:rsid w:val="003D41A0"/>
    <w:rsid w:val="003D5F85"/>
    <w:rsid w:val="003D67EE"/>
    <w:rsid w:val="003E43FD"/>
    <w:rsid w:val="003E52F6"/>
    <w:rsid w:val="003F085A"/>
    <w:rsid w:val="003F7A3E"/>
    <w:rsid w:val="003F7E90"/>
    <w:rsid w:val="0040067F"/>
    <w:rsid w:val="00400B81"/>
    <w:rsid w:val="004061B9"/>
    <w:rsid w:val="00406D3B"/>
    <w:rsid w:val="0040768A"/>
    <w:rsid w:val="004115EC"/>
    <w:rsid w:val="00412CDF"/>
    <w:rsid w:val="00414FF4"/>
    <w:rsid w:val="004234DE"/>
    <w:rsid w:val="00424F58"/>
    <w:rsid w:val="004350E1"/>
    <w:rsid w:val="00442828"/>
    <w:rsid w:val="00444589"/>
    <w:rsid w:val="00447D11"/>
    <w:rsid w:val="00451CDB"/>
    <w:rsid w:val="00453DD2"/>
    <w:rsid w:val="004674EC"/>
    <w:rsid w:val="00471733"/>
    <w:rsid w:val="00471BED"/>
    <w:rsid w:val="00471EFB"/>
    <w:rsid w:val="00472736"/>
    <w:rsid w:val="00483040"/>
    <w:rsid w:val="004852B7"/>
    <w:rsid w:val="00485561"/>
    <w:rsid w:val="00485D3B"/>
    <w:rsid w:val="00486FAC"/>
    <w:rsid w:val="004926AA"/>
    <w:rsid w:val="0049389C"/>
    <w:rsid w:val="00495ED8"/>
    <w:rsid w:val="00496EB9"/>
    <w:rsid w:val="004A2B0E"/>
    <w:rsid w:val="004A4473"/>
    <w:rsid w:val="004A6F90"/>
    <w:rsid w:val="004B27BE"/>
    <w:rsid w:val="004B593A"/>
    <w:rsid w:val="004B767D"/>
    <w:rsid w:val="004C4930"/>
    <w:rsid w:val="004C5978"/>
    <w:rsid w:val="004C6AA8"/>
    <w:rsid w:val="004C6B5B"/>
    <w:rsid w:val="004D100E"/>
    <w:rsid w:val="004D270F"/>
    <w:rsid w:val="004D6295"/>
    <w:rsid w:val="004D7B42"/>
    <w:rsid w:val="004D7E24"/>
    <w:rsid w:val="004E0052"/>
    <w:rsid w:val="004E76D4"/>
    <w:rsid w:val="004F6F5B"/>
    <w:rsid w:val="00501295"/>
    <w:rsid w:val="00502E5F"/>
    <w:rsid w:val="00503488"/>
    <w:rsid w:val="005054A7"/>
    <w:rsid w:val="00505BBA"/>
    <w:rsid w:val="005123CB"/>
    <w:rsid w:val="00512DEE"/>
    <w:rsid w:val="00513A43"/>
    <w:rsid w:val="00514FF9"/>
    <w:rsid w:val="005175D2"/>
    <w:rsid w:val="00520E4E"/>
    <w:rsid w:val="00522815"/>
    <w:rsid w:val="00525E3F"/>
    <w:rsid w:val="005305C1"/>
    <w:rsid w:val="005315B4"/>
    <w:rsid w:val="00535854"/>
    <w:rsid w:val="00544746"/>
    <w:rsid w:val="005552EB"/>
    <w:rsid w:val="00555302"/>
    <w:rsid w:val="00561184"/>
    <w:rsid w:val="00561662"/>
    <w:rsid w:val="005653FB"/>
    <w:rsid w:val="0056614A"/>
    <w:rsid w:val="00567856"/>
    <w:rsid w:val="00567C44"/>
    <w:rsid w:val="005715AE"/>
    <w:rsid w:val="00580439"/>
    <w:rsid w:val="00582A66"/>
    <w:rsid w:val="005849AD"/>
    <w:rsid w:val="00591A42"/>
    <w:rsid w:val="005933BE"/>
    <w:rsid w:val="00594739"/>
    <w:rsid w:val="00594FE2"/>
    <w:rsid w:val="00595F34"/>
    <w:rsid w:val="005963BE"/>
    <w:rsid w:val="005973E3"/>
    <w:rsid w:val="005A390E"/>
    <w:rsid w:val="005A3AC9"/>
    <w:rsid w:val="005A64D2"/>
    <w:rsid w:val="005A74DC"/>
    <w:rsid w:val="005B388B"/>
    <w:rsid w:val="005B7135"/>
    <w:rsid w:val="005C1212"/>
    <w:rsid w:val="005D0A96"/>
    <w:rsid w:val="005E0981"/>
    <w:rsid w:val="005E3A79"/>
    <w:rsid w:val="005E46BA"/>
    <w:rsid w:val="005E5EAD"/>
    <w:rsid w:val="005F0AEC"/>
    <w:rsid w:val="005F1257"/>
    <w:rsid w:val="005F2D73"/>
    <w:rsid w:val="005F4A90"/>
    <w:rsid w:val="005F5EC6"/>
    <w:rsid w:val="00603D31"/>
    <w:rsid w:val="006040F1"/>
    <w:rsid w:val="00604E15"/>
    <w:rsid w:val="0060663B"/>
    <w:rsid w:val="00607403"/>
    <w:rsid w:val="00610DA6"/>
    <w:rsid w:val="006118B0"/>
    <w:rsid w:val="00611EF8"/>
    <w:rsid w:val="006148DE"/>
    <w:rsid w:val="006168DC"/>
    <w:rsid w:val="00620853"/>
    <w:rsid w:val="00622658"/>
    <w:rsid w:val="00625489"/>
    <w:rsid w:val="00625FE2"/>
    <w:rsid w:val="00637296"/>
    <w:rsid w:val="00644A31"/>
    <w:rsid w:val="00645682"/>
    <w:rsid w:val="00650353"/>
    <w:rsid w:val="006622A6"/>
    <w:rsid w:val="00664A6A"/>
    <w:rsid w:val="00670C4D"/>
    <w:rsid w:val="00681789"/>
    <w:rsid w:val="00690666"/>
    <w:rsid w:val="00694466"/>
    <w:rsid w:val="00695560"/>
    <w:rsid w:val="006A1E9B"/>
    <w:rsid w:val="006A255C"/>
    <w:rsid w:val="006A29CB"/>
    <w:rsid w:val="006A4017"/>
    <w:rsid w:val="006A488A"/>
    <w:rsid w:val="006B2C68"/>
    <w:rsid w:val="006C4D22"/>
    <w:rsid w:val="006D090F"/>
    <w:rsid w:val="006D41CD"/>
    <w:rsid w:val="006D5DCF"/>
    <w:rsid w:val="006D688B"/>
    <w:rsid w:val="006E2460"/>
    <w:rsid w:val="006E5675"/>
    <w:rsid w:val="006E65B2"/>
    <w:rsid w:val="006F22FA"/>
    <w:rsid w:val="006F6C34"/>
    <w:rsid w:val="006F7367"/>
    <w:rsid w:val="007042FC"/>
    <w:rsid w:val="0070688A"/>
    <w:rsid w:val="007151F7"/>
    <w:rsid w:val="00731AE3"/>
    <w:rsid w:val="00733295"/>
    <w:rsid w:val="007346D8"/>
    <w:rsid w:val="00734FE4"/>
    <w:rsid w:val="00736573"/>
    <w:rsid w:val="00742914"/>
    <w:rsid w:val="00745219"/>
    <w:rsid w:val="00746F84"/>
    <w:rsid w:val="00752205"/>
    <w:rsid w:val="007526EC"/>
    <w:rsid w:val="00770775"/>
    <w:rsid w:val="0077246F"/>
    <w:rsid w:val="00777738"/>
    <w:rsid w:val="00780C91"/>
    <w:rsid w:val="00781B94"/>
    <w:rsid w:val="007846D0"/>
    <w:rsid w:val="00787018"/>
    <w:rsid w:val="00791630"/>
    <w:rsid w:val="00794480"/>
    <w:rsid w:val="0079490A"/>
    <w:rsid w:val="007A092E"/>
    <w:rsid w:val="007A0D39"/>
    <w:rsid w:val="007A2FF9"/>
    <w:rsid w:val="007B3089"/>
    <w:rsid w:val="007B59F9"/>
    <w:rsid w:val="007B7A60"/>
    <w:rsid w:val="007C1857"/>
    <w:rsid w:val="007C2804"/>
    <w:rsid w:val="007C7D6D"/>
    <w:rsid w:val="007D2870"/>
    <w:rsid w:val="007D4030"/>
    <w:rsid w:val="007D55E0"/>
    <w:rsid w:val="007D6FBC"/>
    <w:rsid w:val="007E0054"/>
    <w:rsid w:val="007F6EAB"/>
    <w:rsid w:val="007F7ABC"/>
    <w:rsid w:val="0080018B"/>
    <w:rsid w:val="00800C04"/>
    <w:rsid w:val="00801586"/>
    <w:rsid w:val="008017C4"/>
    <w:rsid w:val="0080254B"/>
    <w:rsid w:val="00806CFB"/>
    <w:rsid w:val="00813319"/>
    <w:rsid w:val="00813B37"/>
    <w:rsid w:val="00816BE6"/>
    <w:rsid w:val="00820313"/>
    <w:rsid w:val="00821113"/>
    <w:rsid w:val="008216F3"/>
    <w:rsid w:val="00824805"/>
    <w:rsid w:val="0083247F"/>
    <w:rsid w:val="008339D1"/>
    <w:rsid w:val="00837985"/>
    <w:rsid w:val="008413FD"/>
    <w:rsid w:val="00841AF6"/>
    <w:rsid w:val="008422F4"/>
    <w:rsid w:val="00844E1A"/>
    <w:rsid w:val="00845DE7"/>
    <w:rsid w:val="00846E8D"/>
    <w:rsid w:val="008525DB"/>
    <w:rsid w:val="00854D4E"/>
    <w:rsid w:val="00855C3F"/>
    <w:rsid w:val="00857D6C"/>
    <w:rsid w:val="00865EFC"/>
    <w:rsid w:val="00867003"/>
    <w:rsid w:val="008708AB"/>
    <w:rsid w:val="00872B62"/>
    <w:rsid w:val="00873038"/>
    <w:rsid w:val="00884156"/>
    <w:rsid w:val="00892902"/>
    <w:rsid w:val="00894489"/>
    <w:rsid w:val="00895CD1"/>
    <w:rsid w:val="0089723D"/>
    <w:rsid w:val="00897696"/>
    <w:rsid w:val="008A0BA2"/>
    <w:rsid w:val="008A676F"/>
    <w:rsid w:val="008B1F9C"/>
    <w:rsid w:val="008B5761"/>
    <w:rsid w:val="008C06F0"/>
    <w:rsid w:val="008C0C28"/>
    <w:rsid w:val="008C16EE"/>
    <w:rsid w:val="008C5CD0"/>
    <w:rsid w:val="008C69E1"/>
    <w:rsid w:val="008C7E68"/>
    <w:rsid w:val="008D068C"/>
    <w:rsid w:val="008D1748"/>
    <w:rsid w:val="008D2AE2"/>
    <w:rsid w:val="008F0788"/>
    <w:rsid w:val="008F14FC"/>
    <w:rsid w:val="008F2ED9"/>
    <w:rsid w:val="008F5F18"/>
    <w:rsid w:val="008F7E9B"/>
    <w:rsid w:val="00912F7C"/>
    <w:rsid w:val="009141D2"/>
    <w:rsid w:val="0091622B"/>
    <w:rsid w:val="00921501"/>
    <w:rsid w:val="00921627"/>
    <w:rsid w:val="00927EA2"/>
    <w:rsid w:val="00931506"/>
    <w:rsid w:val="00933384"/>
    <w:rsid w:val="00942121"/>
    <w:rsid w:val="009422B7"/>
    <w:rsid w:val="00943912"/>
    <w:rsid w:val="00947301"/>
    <w:rsid w:val="00951AA5"/>
    <w:rsid w:val="00953B32"/>
    <w:rsid w:val="00955B73"/>
    <w:rsid w:val="0096069D"/>
    <w:rsid w:val="00964307"/>
    <w:rsid w:val="00965882"/>
    <w:rsid w:val="00971593"/>
    <w:rsid w:val="00972210"/>
    <w:rsid w:val="009838C1"/>
    <w:rsid w:val="00985BD9"/>
    <w:rsid w:val="0099190D"/>
    <w:rsid w:val="00995FC4"/>
    <w:rsid w:val="009A0620"/>
    <w:rsid w:val="009A0DAD"/>
    <w:rsid w:val="009A494F"/>
    <w:rsid w:val="009A4D28"/>
    <w:rsid w:val="009B09FD"/>
    <w:rsid w:val="009B17D1"/>
    <w:rsid w:val="009B409A"/>
    <w:rsid w:val="009B54D9"/>
    <w:rsid w:val="009C1137"/>
    <w:rsid w:val="009C250A"/>
    <w:rsid w:val="009C4D91"/>
    <w:rsid w:val="009D5347"/>
    <w:rsid w:val="009D557F"/>
    <w:rsid w:val="009D70ED"/>
    <w:rsid w:val="009E1498"/>
    <w:rsid w:val="009E1A37"/>
    <w:rsid w:val="009E4AAD"/>
    <w:rsid w:val="009F04E0"/>
    <w:rsid w:val="009F33F7"/>
    <w:rsid w:val="00A03716"/>
    <w:rsid w:val="00A05121"/>
    <w:rsid w:val="00A109ED"/>
    <w:rsid w:val="00A121D8"/>
    <w:rsid w:val="00A12434"/>
    <w:rsid w:val="00A1278D"/>
    <w:rsid w:val="00A15F3B"/>
    <w:rsid w:val="00A20893"/>
    <w:rsid w:val="00A210EF"/>
    <w:rsid w:val="00A26960"/>
    <w:rsid w:val="00A2767F"/>
    <w:rsid w:val="00A307DC"/>
    <w:rsid w:val="00A31865"/>
    <w:rsid w:val="00A41048"/>
    <w:rsid w:val="00A4111E"/>
    <w:rsid w:val="00A41929"/>
    <w:rsid w:val="00A54278"/>
    <w:rsid w:val="00A5625A"/>
    <w:rsid w:val="00A71549"/>
    <w:rsid w:val="00A73BEF"/>
    <w:rsid w:val="00A7775B"/>
    <w:rsid w:val="00A77A7A"/>
    <w:rsid w:val="00A82B96"/>
    <w:rsid w:val="00A93D75"/>
    <w:rsid w:val="00A97A60"/>
    <w:rsid w:val="00AA7F55"/>
    <w:rsid w:val="00AB3C5C"/>
    <w:rsid w:val="00AB51BC"/>
    <w:rsid w:val="00AC0AD5"/>
    <w:rsid w:val="00AC1D08"/>
    <w:rsid w:val="00AC2F6C"/>
    <w:rsid w:val="00AC6154"/>
    <w:rsid w:val="00AC661D"/>
    <w:rsid w:val="00AD2A82"/>
    <w:rsid w:val="00AD38A8"/>
    <w:rsid w:val="00AD623A"/>
    <w:rsid w:val="00AE2A9F"/>
    <w:rsid w:val="00AE4C4D"/>
    <w:rsid w:val="00B06902"/>
    <w:rsid w:val="00B26743"/>
    <w:rsid w:val="00B30801"/>
    <w:rsid w:val="00B36E21"/>
    <w:rsid w:val="00B3706B"/>
    <w:rsid w:val="00B41C7B"/>
    <w:rsid w:val="00B44F6E"/>
    <w:rsid w:val="00B46353"/>
    <w:rsid w:val="00B5262A"/>
    <w:rsid w:val="00B5430B"/>
    <w:rsid w:val="00B552EA"/>
    <w:rsid w:val="00B57751"/>
    <w:rsid w:val="00B60DC6"/>
    <w:rsid w:val="00B63420"/>
    <w:rsid w:val="00B6529D"/>
    <w:rsid w:val="00B67445"/>
    <w:rsid w:val="00B7070E"/>
    <w:rsid w:val="00B7353F"/>
    <w:rsid w:val="00B773E5"/>
    <w:rsid w:val="00B81DDA"/>
    <w:rsid w:val="00B85F67"/>
    <w:rsid w:val="00B871A8"/>
    <w:rsid w:val="00BA0065"/>
    <w:rsid w:val="00BA0FAF"/>
    <w:rsid w:val="00BA649B"/>
    <w:rsid w:val="00BA790F"/>
    <w:rsid w:val="00BB1702"/>
    <w:rsid w:val="00BB21FC"/>
    <w:rsid w:val="00BB4A8B"/>
    <w:rsid w:val="00BC7466"/>
    <w:rsid w:val="00BD2109"/>
    <w:rsid w:val="00BD4376"/>
    <w:rsid w:val="00BE30F5"/>
    <w:rsid w:val="00BF76DA"/>
    <w:rsid w:val="00C06D42"/>
    <w:rsid w:val="00C11514"/>
    <w:rsid w:val="00C20C58"/>
    <w:rsid w:val="00C21DA9"/>
    <w:rsid w:val="00C235EF"/>
    <w:rsid w:val="00C27211"/>
    <w:rsid w:val="00C352FD"/>
    <w:rsid w:val="00C402E9"/>
    <w:rsid w:val="00C403F4"/>
    <w:rsid w:val="00C51DC7"/>
    <w:rsid w:val="00C56AFE"/>
    <w:rsid w:val="00C56F6B"/>
    <w:rsid w:val="00C64C1C"/>
    <w:rsid w:val="00C715D4"/>
    <w:rsid w:val="00C742AA"/>
    <w:rsid w:val="00C77A6B"/>
    <w:rsid w:val="00C822B9"/>
    <w:rsid w:val="00C87B04"/>
    <w:rsid w:val="00C972F6"/>
    <w:rsid w:val="00CA0DDA"/>
    <w:rsid w:val="00CA4210"/>
    <w:rsid w:val="00CA512D"/>
    <w:rsid w:val="00CB138D"/>
    <w:rsid w:val="00CC4462"/>
    <w:rsid w:val="00CD1758"/>
    <w:rsid w:val="00CD6AF8"/>
    <w:rsid w:val="00CD725D"/>
    <w:rsid w:val="00CD7939"/>
    <w:rsid w:val="00CE1728"/>
    <w:rsid w:val="00CE3ADD"/>
    <w:rsid w:val="00CE595B"/>
    <w:rsid w:val="00CE67A3"/>
    <w:rsid w:val="00CF02AC"/>
    <w:rsid w:val="00CF1DA2"/>
    <w:rsid w:val="00CF3840"/>
    <w:rsid w:val="00CF4653"/>
    <w:rsid w:val="00CF68B2"/>
    <w:rsid w:val="00D022B5"/>
    <w:rsid w:val="00D06B4F"/>
    <w:rsid w:val="00D0741E"/>
    <w:rsid w:val="00D108D0"/>
    <w:rsid w:val="00D11023"/>
    <w:rsid w:val="00D1207C"/>
    <w:rsid w:val="00D14C55"/>
    <w:rsid w:val="00D1620B"/>
    <w:rsid w:val="00D16FA8"/>
    <w:rsid w:val="00D20117"/>
    <w:rsid w:val="00D20A76"/>
    <w:rsid w:val="00D2186E"/>
    <w:rsid w:val="00D2456A"/>
    <w:rsid w:val="00D256CB"/>
    <w:rsid w:val="00D33F37"/>
    <w:rsid w:val="00D3765C"/>
    <w:rsid w:val="00D432D2"/>
    <w:rsid w:val="00D43BC5"/>
    <w:rsid w:val="00D43C67"/>
    <w:rsid w:val="00D4430E"/>
    <w:rsid w:val="00D55DB9"/>
    <w:rsid w:val="00D57185"/>
    <w:rsid w:val="00D623CE"/>
    <w:rsid w:val="00D6720C"/>
    <w:rsid w:val="00D70E7F"/>
    <w:rsid w:val="00D71728"/>
    <w:rsid w:val="00D7416F"/>
    <w:rsid w:val="00D748C9"/>
    <w:rsid w:val="00D80E99"/>
    <w:rsid w:val="00D84276"/>
    <w:rsid w:val="00D90B73"/>
    <w:rsid w:val="00DA1127"/>
    <w:rsid w:val="00DA1B4B"/>
    <w:rsid w:val="00DA2835"/>
    <w:rsid w:val="00DA69FC"/>
    <w:rsid w:val="00DA6B33"/>
    <w:rsid w:val="00DC012E"/>
    <w:rsid w:val="00DC2032"/>
    <w:rsid w:val="00DC2135"/>
    <w:rsid w:val="00DC3FCF"/>
    <w:rsid w:val="00DC6B72"/>
    <w:rsid w:val="00DD3534"/>
    <w:rsid w:val="00DE66D8"/>
    <w:rsid w:val="00DE6B6C"/>
    <w:rsid w:val="00DE791F"/>
    <w:rsid w:val="00DF31D5"/>
    <w:rsid w:val="00DF4D93"/>
    <w:rsid w:val="00DF6457"/>
    <w:rsid w:val="00DF64FD"/>
    <w:rsid w:val="00DF67D5"/>
    <w:rsid w:val="00E01815"/>
    <w:rsid w:val="00E07549"/>
    <w:rsid w:val="00E14197"/>
    <w:rsid w:val="00E16010"/>
    <w:rsid w:val="00E16BCB"/>
    <w:rsid w:val="00E22F3D"/>
    <w:rsid w:val="00E233B1"/>
    <w:rsid w:val="00E237AE"/>
    <w:rsid w:val="00E2555A"/>
    <w:rsid w:val="00E31BE0"/>
    <w:rsid w:val="00E40D83"/>
    <w:rsid w:val="00E41F9F"/>
    <w:rsid w:val="00E4379F"/>
    <w:rsid w:val="00E45404"/>
    <w:rsid w:val="00E571BD"/>
    <w:rsid w:val="00E61980"/>
    <w:rsid w:val="00E655A2"/>
    <w:rsid w:val="00E70E4E"/>
    <w:rsid w:val="00E710DF"/>
    <w:rsid w:val="00E74DEF"/>
    <w:rsid w:val="00E811EA"/>
    <w:rsid w:val="00E83D22"/>
    <w:rsid w:val="00E85686"/>
    <w:rsid w:val="00E866DB"/>
    <w:rsid w:val="00E92FAD"/>
    <w:rsid w:val="00E93716"/>
    <w:rsid w:val="00EA102D"/>
    <w:rsid w:val="00EA44E2"/>
    <w:rsid w:val="00EA4555"/>
    <w:rsid w:val="00EA5B4F"/>
    <w:rsid w:val="00EA5DEF"/>
    <w:rsid w:val="00EA6057"/>
    <w:rsid w:val="00EA61E9"/>
    <w:rsid w:val="00EA69DA"/>
    <w:rsid w:val="00EA7429"/>
    <w:rsid w:val="00EB20BF"/>
    <w:rsid w:val="00EB3998"/>
    <w:rsid w:val="00EC1ED3"/>
    <w:rsid w:val="00ED0C49"/>
    <w:rsid w:val="00ED154F"/>
    <w:rsid w:val="00ED6BC5"/>
    <w:rsid w:val="00EE1BF8"/>
    <w:rsid w:val="00EE35A8"/>
    <w:rsid w:val="00EE6E94"/>
    <w:rsid w:val="00EF17CD"/>
    <w:rsid w:val="00EF5823"/>
    <w:rsid w:val="00EF66FA"/>
    <w:rsid w:val="00EF705C"/>
    <w:rsid w:val="00F00B29"/>
    <w:rsid w:val="00F01C26"/>
    <w:rsid w:val="00F14844"/>
    <w:rsid w:val="00F16CBA"/>
    <w:rsid w:val="00F21D46"/>
    <w:rsid w:val="00F23D25"/>
    <w:rsid w:val="00F24BEF"/>
    <w:rsid w:val="00F26BA3"/>
    <w:rsid w:val="00F340A8"/>
    <w:rsid w:val="00F415E7"/>
    <w:rsid w:val="00F425BB"/>
    <w:rsid w:val="00F43BF4"/>
    <w:rsid w:val="00F47ACA"/>
    <w:rsid w:val="00F47F6A"/>
    <w:rsid w:val="00F65365"/>
    <w:rsid w:val="00F700AD"/>
    <w:rsid w:val="00F70B88"/>
    <w:rsid w:val="00F71CC3"/>
    <w:rsid w:val="00F748C1"/>
    <w:rsid w:val="00F82A05"/>
    <w:rsid w:val="00F82C23"/>
    <w:rsid w:val="00F830F3"/>
    <w:rsid w:val="00F8550E"/>
    <w:rsid w:val="00F86B09"/>
    <w:rsid w:val="00F907B2"/>
    <w:rsid w:val="00F9100B"/>
    <w:rsid w:val="00F91D08"/>
    <w:rsid w:val="00F935AF"/>
    <w:rsid w:val="00FA1929"/>
    <w:rsid w:val="00FA632D"/>
    <w:rsid w:val="00FA6813"/>
    <w:rsid w:val="00FA7ADF"/>
    <w:rsid w:val="00FB69CF"/>
    <w:rsid w:val="00FB7439"/>
    <w:rsid w:val="00FB7EAE"/>
    <w:rsid w:val="00FC023B"/>
    <w:rsid w:val="00FC0B04"/>
    <w:rsid w:val="00FC4BE5"/>
    <w:rsid w:val="00FC5420"/>
    <w:rsid w:val="00FC6FEE"/>
    <w:rsid w:val="00FD0D01"/>
    <w:rsid w:val="00FD3B7B"/>
    <w:rsid w:val="00FD67C8"/>
    <w:rsid w:val="00FE0EFB"/>
    <w:rsid w:val="00FE1896"/>
    <w:rsid w:val="00FE502C"/>
    <w:rsid w:val="00FF0439"/>
    <w:rsid w:val="00FF0843"/>
    <w:rsid w:val="00FF2D5B"/>
    <w:rsid w:val="00FF3050"/>
    <w:rsid w:val="00FF5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5D6F"/>
  <w15:docId w15:val="{047B2D3F-C13A-4B2B-982A-3851B786C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2B"/>
  </w:style>
  <w:style w:type="paragraph" w:styleId="1">
    <w:name w:val="heading 1"/>
    <w:basedOn w:val="a"/>
    <w:next w:val="a"/>
    <w:link w:val="10"/>
    <w:uiPriority w:val="9"/>
    <w:qFormat/>
    <w:rsid w:val="000B13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871A8"/>
    <w:pPr>
      <w:keepNext/>
      <w:keepLines/>
      <w:spacing w:before="200" w:after="0" w:line="259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377304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871A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BodyText21">
    <w:name w:val="Body Text 21"/>
    <w:rsid w:val="00824805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3CF8"/>
  </w:style>
  <w:style w:type="paragraph" w:styleId="a5">
    <w:name w:val="footer"/>
    <w:basedOn w:val="a"/>
    <w:link w:val="a6"/>
    <w:uiPriority w:val="99"/>
    <w:unhideWhenUsed/>
    <w:rsid w:val="002A3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3CF8"/>
  </w:style>
  <w:style w:type="table" w:styleId="a7">
    <w:name w:val="Table Grid"/>
    <w:basedOn w:val="a1"/>
    <w:uiPriority w:val="59"/>
    <w:rsid w:val="00D120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ody Text"/>
    <w:basedOn w:val="a"/>
    <w:link w:val="a9"/>
    <w:rsid w:val="004A44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rsid w:val="004A4473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qFormat/>
    <w:rsid w:val="008422F4"/>
    <w:pPr>
      <w:ind w:left="720"/>
      <w:contextualSpacing/>
    </w:pPr>
  </w:style>
  <w:style w:type="character" w:customStyle="1" w:styleId="apple-converted-space">
    <w:name w:val="apple-converted-space"/>
    <w:basedOn w:val="a0"/>
    <w:rsid w:val="008422F4"/>
  </w:style>
  <w:style w:type="character" w:styleId="ab">
    <w:name w:val="Strong"/>
    <w:basedOn w:val="a0"/>
    <w:uiPriority w:val="22"/>
    <w:qFormat/>
    <w:rsid w:val="00A41929"/>
    <w:rPr>
      <w:b/>
      <w:bCs/>
    </w:rPr>
  </w:style>
  <w:style w:type="character" w:customStyle="1" w:styleId="FontStyle20">
    <w:name w:val="Font Style20"/>
    <w:basedOn w:val="a0"/>
    <w:uiPriority w:val="99"/>
    <w:rsid w:val="00B871A8"/>
    <w:rPr>
      <w:rFonts w:ascii="Times New Roman" w:hAnsi="Times New Roman" w:cs="Times New Roman" w:hint="default"/>
      <w:sz w:val="16"/>
      <w:szCs w:val="16"/>
    </w:rPr>
  </w:style>
  <w:style w:type="paragraph" w:customStyle="1" w:styleId="Style4">
    <w:name w:val="Style4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871A8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5">
    <w:name w:val="Style5"/>
    <w:basedOn w:val="a"/>
    <w:uiPriority w:val="99"/>
    <w:rsid w:val="00B871A8"/>
    <w:pPr>
      <w:widowControl w:val="0"/>
      <w:autoSpaceDE w:val="0"/>
      <w:autoSpaceDN w:val="0"/>
      <w:adjustRightInd w:val="0"/>
      <w:spacing w:after="0" w:line="20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Normal (Web)"/>
    <w:aliases w:val="Знак,Обычный (Web),Обычный (Web) + 14 пт,По ширине,Первая строка:  1,27 см,Пере...,Обычный (веб) Знак1,Обычный (веб) Знак Знак,Обычный (веб) Знак1 Знак Знак,Обычный (веб) Знак Знак Знак Знак,Обычный (веб) Знак1 Знак Знак Знак1 Знак"/>
    <w:basedOn w:val="a"/>
    <w:link w:val="ad"/>
    <w:uiPriority w:val="99"/>
    <w:unhideWhenUsed/>
    <w:rsid w:val="00942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0B13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e">
    <w:name w:val="Hyperlink"/>
    <w:basedOn w:val="a0"/>
    <w:uiPriority w:val="99"/>
    <w:unhideWhenUsed/>
    <w:rsid w:val="000B1374"/>
    <w:rPr>
      <w:color w:val="0000FF" w:themeColor="hyperlink"/>
      <w:u w:val="single"/>
    </w:rPr>
  </w:style>
  <w:style w:type="paragraph" w:styleId="af">
    <w:name w:val="TOC Heading"/>
    <w:basedOn w:val="1"/>
    <w:next w:val="a"/>
    <w:uiPriority w:val="39"/>
    <w:unhideWhenUsed/>
    <w:qFormat/>
    <w:rsid w:val="00780C91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80C91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780C91"/>
    <w:pPr>
      <w:spacing w:after="100"/>
      <w:ind w:left="220"/>
    </w:pPr>
  </w:style>
  <w:style w:type="table" w:customStyle="1" w:styleId="13">
    <w:name w:val="Сетка таблицы1"/>
    <w:basedOn w:val="a1"/>
    <w:uiPriority w:val="39"/>
    <w:rsid w:val="00B36E2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a"/>
    <w:rsid w:val="00FD3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FD3B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3B7B"/>
    <w:rPr>
      <w:rFonts w:ascii="Tahoma" w:hAnsi="Tahoma" w:cs="Tahoma"/>
      <w:sz w:val="16"/>
      <w:szCs w:val="16"/>
    </w:rPr>
  </w:style>
  <w:style w:type="character" w:customStyle="1" w:styleId="ident9932679">
    <w:name w:val="ident_993_2679"/>
    <w:basedOn w:val="a0"/>
    <w:rsid w:val="00921627"/>
  </w:style>
  <w:style w:type="paragraph" w:customStyle="1" w:styleId="xdefault">
    <w:name w:val="x_default"/>
    <w:basedOn w:val="a"/>
    <w:rsid w:val="00921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s-bg-color-themelighter">
    <w:name w:val="ms-bg-color-themelighter"/>
    <w:basedOn w:val="a0"/>
    <w:rsid w:val="00921627"/>
  </w:style>
  <w:style w:type="paragraph" w:styleId="22">
    <w:name w:val="Body Text 2"/>
    <w:basedOn w:val="a"/>
    <w:link w:val="23"/>
    <w:uiPriority w:val="99"/>
    <w:unhideWhenUsed/>
    <w:rsid w:val="0014058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rsid w:val="00140589"/>
  </w:style>
  <w:style w:type="paragraph" w:styleId="af2">
    <w:name w:val="Plain Text"/>
    <w:basedOn w:val="a"/>
    <w:link w:val="af3"/>
    <w:rsid w:val="00486FAC"/>
    <w:pPr>
      <w:spacing w:after="0" w:line="240" w:lineRule="auto"/>
      <w:jc w:val="both"/>
    </w:pPr>
    <w:rPr>
      <w:rFonts w:ascii="Courier New" w:eastAsia="Times New Roman" w:hAnsi="Courier New" w:cs="Courier New"/>
      <w:sz w:val="24"/>
      <w:szCs w:val="20"/>
    </w:rPr>
  </w:style>
  <w:style w:type="character" w:customStyle="1" w:styleId="af3">
    <w:name w:val="Текст Знак"/>
    <w:basedOn w:val="a0"/>
    <w:link w:val="af2"/>
    <w:rsid w:val="00486FAC"/>
    <w:rPr>
      <w:rFonts w:ascii="Courier New" w:eastAsia="Times New Roman" w:hAnsi="Courier New" w:cs="Courier New"/>
      <w:sz w:val="24"/>
      <w:szCs w:val="20"/>
    </w:rPr>
  </w:style>
  <w:style w:type="paragraph" w:styleId="24">
    <w:name w:val="Body Text Indent 2"/>
    <w:basedOn w:val="a"/>
    <w:link w:val="25"/>
    <w:rsid w:val="00AC0AD5"/>
    <w:pPr>
      <w:spacing w:after="120" w:line="480" w:lineRule="auto"/>
      <w:ind w:left="283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5">
    <w:name w:val="Основной текст с отступом 2 Знак"/>
    <w:basedOn w:val="a0"/>
    <w:link w:val="24"/>
    <w:rsid w:val="00AC0AD5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F86B0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FontStyle12">
    <w:name w:val="Font Style12"/>
    <w:basedOn w:val="a0"/>
    <w:rsid w:val="00F86B09"/>
    <w:rPr>
      <w:rFonts w:ascii="Times New Roman" w:hAnsi="Times New Roman" w:cs="Times New Roman"/>
      <w:b/>
      <w:bCs/>
      <w:sz w:val="26"/>
      <w:szCs w:val="26"/>
    </w:rPr>
  </w:style>
  <w:style w:type="paragraph" w:customStyle="1" w:styleId="Default">
    <w:name w:val="Default"/>
    <w:rsid w:val="00AB51B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40">
    <w:name w:val="Заголовок 4 Знак"/>
    <w:basedOn w:val="a0"/>
    <w:link w:val="4"/>
    <w:rsid w:val="00377304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4">
    <w:name w:val="Title"/>
    <w:aliases w:val="Название Знак Знак Знак"/>
    <w:basedOn w:val="a"/>
    <w:link w:val="af5"/>
    <w:qFormat/>
    <w:rsid w:val="00C715D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28"/>
      <w:szCs w:val="20"/>
    </w:rPr>
  </w:style>
  <w:style w:type="character" w:customStyle="1" w:styleId="af5">
    <w:name w:val="Заголовок Знак"/>
    <w:aliases w:val="Название Знак Знак Знак Знак"/>
    <w:basedOn w:val="a0"/>
    <w:link w:val="af4"/>
    <w:rsid w:val="00C715D4"/>
    <w:rPr>
      <w:rFonts w:ascii="Arial" w:eastAsia="Times New Roman" w:hAnsi="Arial" w:cs="Times New Roman"/>
      <w:b/>
      <w:sz w:val="28"/>
      <w:szCs w:val="20"/>
    </w:rPr>
  </w:style>
  <w:style w:type="paragraph" w:customStyle="1" w:styleId="af6">
    <w:name w:val="Базовый"/>
    <w:rsid w:val="00844E1A"/>
    <w:pPr>
      <w:tabs>
        <w:tab w:val="left" w:pos="709"/>
      </w:tabs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бычный1"/>
    <w:rsid w:val="00844E1A"/>
    <w:pPr>
      <w:widowControl w:val="0"/>
      <w:tabs>
        <w:tab w:val="left" w:pos="709"/>
      </w:tabs>
      <w:suppressAutoHyphens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7">
    <w:name w:val="Список определений"/>
    <w:basedOn w:val="a"/>
    <w:next w:val="a"/>
    <w:rsid w:val="005653FB"/>
    <w:pPr>
      <w:spacing w:after="0" w:line="240" w:lineRule="auto"/>
      <w:ind w:left="360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3">
    <w:name w:val="Body Text Indent 3"/>
    <w:basedOn w:val="a"/>
    <w:link w:val="30"/>
    <w:uiPriority w:val="99"/>
    <w:unhideWhenUsed/>
    <w:rsid w:val="00E6198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61980"/>
    <w:rPr>
      <w:sz w:val="16"/>
      <w:szCs w:val="16"/>
    </w:rPr>
  </w:style>
  <w:style w:type="character" w:customStyle="1" w:styleId="nowrap">
    <w:name w:val="nowrap"/>
    <w:rsid w:val="00E61980"/>
  </w:style>
  <w:style w:type="character" w:customStyle="1" w:styleId="ad">
    <w:name w:val="Обычный (веб) Знак"/>
    <w:aliases w:val="Знак Знак,Обычный (Web) Знак,Обычный (Web) + 14 пт Знак,По ширине Знак,Первая строка:  1 Знак,27 см Знак,Пере... Знак,Обычный (веб) Знак1 Знак,Обычный (веб) Знак Знак Знак,Обычный (веб) Знак1 Знак Знак Знак"/>
    <w:link w:val="ac"/>
    <w:uiPriority w:val="99"/>
    <w:locked/>
    <w:rsid w:val="00A05121"/>
    <w:rPr>
      <w:rFonts w:ascii="Times New Roman" w:eastAsia="Times New Roman" w:hAnsi="Times New Roman" w:cs="Times New Roman"/>
      <w:sz w:val="24"/>
      <w:szCs w:val="24"/>
    </w:rPr>
  </w:style>
  <w:style w:type="paragraph" w:customStyle="1" w:styleId="P2">
    <w:name w:val="Верхний колонтиP2ул"/>
    <w:basedOn w:val="a"/>
    <w:rsid w:val="00C56F6B"/>
    <w:pPr>
      <w:widowControl w:val="0"/>
      <w:tabs>
        <w:tab w:val="center" w:pos="4819"/>
        <w:tab w:val="right" w:pos="9071"/>
      </w:tabs>
      <w:spacing w:after="0" w:line="240" w:lineRule="auto"/>
    </w:pPr>
    <w:rPr>
      <w:rFonts w:ascii="MonoCondensed" w:eastAsia="Times New Roman" w:hAnsi="MonoCondensed" w:cs="Times New Roman"/>
      <w:sz w:val="28"/>
      <w:szCs w:val="20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5E46BA"/>
    <w:rPr>
      <w:color w:val="605E5C"/>
      <w:shd w:val="clear" w:color="auto" w:fill="E1DFDD"/>
    </w:rPr>
  </w:style>
  <w:style w:type="paragraph" w:styleId="af8">
    <w:name w:val="Body Text Indent"/>
    <w:basedOn w:val="a"/>
    <w:link w:val="af9"/>
    <w:semiHidden/>
    <w:unhideWhenUsed/>
    <w:rsid w:val="0088415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9">
    <w:name w:val="Основной текст с отступом Знак"/>
    <w:basedOn w:val="a0"/>
    <w:link w:val="af8"/>
    <w:semiHidden/>
    <w:rsid w:val="00884156"/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884156"/>
    <w:pPr>
      <w:widowControl w:val="0"/>
      <w:snapToGrid w:val="0"/>
      <w:spacing w:after="0" w:line="240" w:lineRule="auto"/>
      <w:ind w:firstLine="43"/>
    </w:pPr>
    <w:rPr>
      <w:rFonts w:ascii="Times New Roman" w:eastAsia="Times New Roman" w:hAnsi="Times New Roman" w:cs="Times New Roman"/>
      <w:sz w:val="24"/>
      <w:szCs w:val="20"/>
    </w:rPr>
  </w:style>
  <w:style w:type="paragraph" w:styleId="afa">
    <w:name w:val="No Spacing"/>
    <w:uiPriority w:val="1"/>
    <w:qFormat/>
    <w:rsid w:val="00E710DF"/>
    <w:pPr>
      <w:spacing w:after="0" w:line="240" w:lineRule="auto"/>
    </w:pPr>
  </w:style>
  <w:style w:type="character" w:customStyle="1" w:styleId="UnresolvedMention">
    <w:name w:val="Unresolved Mention"/>
    <w:basedOn w:val="a0"/>
    <w:uiPriority w:val="99"/>
    <w:semiHidden/>
    <w:unhideWhenUsed/>
    <w:rsid w:val="00DA28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iblioclub.ru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41274-A3F1-45C1-AD14-73900272C8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C6D745-4A65-455A-AA1A-0A632FCE2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5D6701-F3C5-4BC1-986A-AB1040A8A8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D27FDE-A6C2-4F72-9330-E2E064DF9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35</Pages>
  <Words>8375</Words>
  <Characters>47744</Characters>
  <Application>Microsoft Office Word</Application>
  <DocSecurity>0</DocSecurity>
  <Lines>397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Nikolai Sin</dc:creator>
  <cp:lastModifiedBy>Граждан Оксана Николаевна</cp:lastModifiedBy>
  <cp:revision>6</cp:revision>
  <cp:lastPrinted>2023-01-27T11:41:00Z</cp:lastPrinted>
  <dcterms:created xsi:type="dcterms:W3CDTF">2023-01-27T10:14:00Z</dcterms:created>
  <dcterms:modified xsi:type="dcterms:W3CDTF">2023-02-06T13:32:00Z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